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Default="002F7AF8" w:rsidP="000C12D1">
      <w:pPr>
        <w:spacing w:line="360" w:lineRule="auto"/>
        <w:jc w:val="right"/>
        <w:rPr>
          <w:rFonts w:ascii="Times New Roman" w:hAnsi="Times New Roman"/>
          <w:sz w:val="2"/>
          <w:szCs w:val="2"/>
          <w:lang w:val="it-IT"/>
        </w:rPr>
      </w:pPr>
    </w:p>
    <w:p w:rsidR="002F7AF8" w:rsidRPr="00FF6B12" w:rsidRDefault="002F7AF8" w:rsidP="000C12D1">
      <w:pPr>
        <w:rPr>
          <w:rFonts w:ascii="Times New Roman" w:hAnsi="Times New Roman"/>
          <w:sz w:val="2"/>
          <w:szCs w:val="2"/>
          <w:lang w:val="it-IT"/>
        </w:rPr>
      </w:pPr>
    </w:p>
    <w:p w:rsidR="0071164D" w:rsidRDefault="00BC2D6E" w:rsidP="0071164D">
      <w:pPr>
        <w:jc w:val="center"/>
        <w:rPr>
          <w:rFonts w:cs="Times RO"/>
          <w:b/>
          <w:sz w:val="28"/>
          <w:szCs w:val="28"/>
        </w:rPr>
      </w:pPr>
      <w:r w:rsidRPr="00BC2D6E">
        <w:rPr>
          <w:lang w:val="en-US" w:eastAsia="en-US"/>
        </w:rPr>
        <w:drawing>
          <wp:inline distT="0" distB="0" distL="0" distR="0">
            <wp:extent cx="825500" cy="837053"/>
            <wp:effectExtent l="19050" t="0" r="0" b="0"/>
            <wp:docPr id="3" name="Imagine 0" descr="logo CCIR-ro albast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IR-ro albastr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199" cy="8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64D">
        <w:t xml:space="preserve">        </w:t>
      </w:r>
      <w:r w:rsidR="009230FA">
        <w:t xml:space="preserve">                                   </w:t>
      </w:r>
      <w:r w:rsidR="0071164D">
        <w:t xml:space="preserve"> </w:t>
      </w:r>
      <w:r w:rsidR="00847DB3">
        <w:rPr>
          <w:rFonts w:cs="Times RO"/>
          <w:b/>
          <w:sz w:val="28"/>
          <w:szCs w:val="28"/>
          <w:lang w:val="en-US" w:eastAsia="en-US"/>
        </w:rPr>
        <w:drawing>
          <wp:inline distT="0" distB="0" distL="0" distR="0">
            <wp:extent cx="3238500" cy="609049"/>
            <wp:effectExtent l="19050" t="0" r="0" b="0"/>
            <wp:docPr id="2" name="Imagine 1" descr="C:\Documents and Settings\marian_z\Desktop\LUMINITELE DE LA CAPATUL TUNELULUI\GUVERNARE.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ian_z\Desktop\LUMINITELE DE LA CAPATUL TUNELULUI\GUVERNARE.ro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02" cy="60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164D">
        <w:t xml:space="preserve">              </w:t>
      </w:r>
    </w:p>
    <w:p w:rsidR="00847DB3" w:rsidRDefault="00847DB3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  <w:r w:rsidRPr="005E16F4">
        <w:rPr>
          <w:rFonts w:ascii="Times New Roman" w:hAnsi="Times New Roman"/>
          <w:b/>
          <w:u w:val="single"/>
          <w:lang w:val="pt-BR"/>
        </w:rPr>
        <w:t>FORMULAR DE PARTICIPARE</w:t>
      </w:r>
    </w:p>
    <w:p w:rsidR="002F7AF8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  <w:lang w:val="pt-BR"/>
        </w:rPr>
      </w:pPr>
    </w:p>
    <w:p w:rsidR="00847DB3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E15E58">
        <w:rPr>
          <w:rFonts w:ascii="Times New Roman" w:hAnsi="Times New Roman"/>
          <w:sz w:val="26"/>
          <w:szCs w:val="26"/>
          <w:lang w:val="pt-BR"/>
        </w:rPr>
        <w:t xml:space="preserve">Doresc să mă înscriu la </w:t>
      </w:r>
      <w:r w:rsidR="005B3613">
        <w:rPr>
          <w:rFonts w:ascii="Times New Roman" w:hAnsi="Times New Roman"/>
          <w:sz w:val="26"/>
          <w:szCs w:val="26"/>
          <w:lang w:val="pt-BR"/>
        </w:rPr>
        <w:t>conferin</w:t>
      </w:r>
      <w:r w:rsidR="005B3613">
        <w:rPr>
          <w:rFonts w:ascii="Times New Roman" w:hAnsi="Times New Roman"/>
          <w:sz w:val="26"/>
          <w:szCs w:val="26"/>
        </w:rPr>
        <w:t>ţa</w:t>
      </w:r>
      <w:r w:rsidRPr="005B3613">
        <w:rPr>
          <w:rFonts w:ascii="Times New Roman" w:hAnsi="Times New Roman"/>
          <w:b/>
          <w:i/>
          <w:sz w:val="28"/>
          <w:szCs w:val="28"/>
          <w:lang w:val="pt-BR"/>
        </w:rPr>
        <w:t xml:space="preserve">: </w:t>
      </w:r>
      <w:r w:rsidR="00847DB3" w:rsidRPr="00847DB3">
        <w:rPr>
          <w:rFonts w:ascii="Times New Roman" w:hAnsi="Times New Roman"/>
          <w:b/>
          <w:i/>
          <w:sz w:val="26"/>
          <w:szCs w:val="26"/>
          <w:lang w:val="pt-BR"/>
        </w:rPr>
        <w:t>Luminiţele de la capătul tunelului: Perspectivele şi oportunităţile economiei româneşti în context intern şi european, la ieşirea din criză</w:t>
      </w:r>
      <w:r w:rsidR="00AA486B" w:rsidRPr="00AA486B">
        <w:rPr>
          <w:rFonts w:ascii="Times New Roman" w:hAnsi="Times New Roman"/>
          <w:i/>
          <w:sz w:val="28"/>
          <w:szCs w:val="28"/>
          <w:lang w:val="pt-BR"/>
        </w:rPr>
        <w:t>.</w:t>
      </w:r>
    </w:p>
    <w:p w:rsidR="002F7AF8" w:rsidRPr="00C423D5" w:rsidRDefault="002F7AF8" w:rsidP="005B36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C423D5">
        <w:rPr>
          <w:rFonts w:ascii="Times New Roman" w:hAnsi="Times New Roman"/>
          <w:b/>
          <w:sz w:val="26"/>
          <w:szCs w:val="26"/>
          <w:lang w:val="pt-BR"/>
        </w:rPr>
        <w:t xml:space="preserve">Data şi locul desfăşurării: </w:t>
      </w:r>
      <w:r w:rsidR="00847DB3">
        <w:rPr>
          <w:rFonts w:ascii="Times New Roman" w:hAnsi="Times New Roman"/>
          <w:sz w:val="26"/>
          <w:szCs w:val="26"/>
          <w:lang w:val="pt-BR"/>
        </w:rPr>
        <w:t>2</w:t>
      </w:r>
      <w:r w:rsidR="00BD770C">
        <w:rPr>
          <w:rFonts w:ascii="Times New Roman" w:hAnsi="Times New Roman"/>
          <w:sz w:val="26"/>
          <w:szCs w:val="26"/>
          <w:lang w:val="pt-BR"/>
        </w:rPr>
        <w:t>2</w:t>
      </w:r>
      <w:r w:rsidR="00722F78">
        <w:rPr>
          <w:rFonts w:ascii="Times New Roman" w:hAnsi="Times New Roman"/>
          <w:sz w:val="26"/>
          <w:szCs w:val="26"/>
          <w:lang w:val="pt-BR"/>
        </w:rPr>
        <w:t xml:space="preserve"> oct</w:t>
      </w:r>
      <w:r w:rsidR="00847DB3">
        <w:rPr>
          <w:rFonts w:ascii="Times New Roman" w:hAnsi="Times New Roman"/>
          <w:sz w:val="26"/>
          <w:szCs w:val="26"/>
          <w:lang w:val="pt-BR"/>
        </w:rPr>
        <w:t>o</w:t>
      </w:r>
      <w:r w:rsidR="00722F78">
        <w:rPr>
          <w:rFonts w:ascii="Times New Roman" w:hAnsi="Times New Roman"/>
          <w:sz w:val="26"/>
          <w:szCs w:val="26"/>
          <w:lang w:val="pt-BR"/>
        </w:rPr>
        <w:t xml:space="preserve">mbrie 2014, orele </w:t>
      </w:r>
      <w:r w:rsidR="00384045">
        <w:rPr>
          <w:rFonts w:ascii="Times New Roman" w:hAnsi="Times New Roman"/>
          <w:sz w:val="26"/>
          <w:szCs w:val="26"/>
          <w:lang w:val="pt-BR"/>
        </w:rPr>
        <w:t>10</w:t>
      </w:r>
      <w:r w:rsidR="00722F78">
        <w:rPr>
          <w:rFonts w:ascii="Times New Roman" w:hAnsi="Times New Roman"/>
          <w:sz w:val="26"/>
          <w:szCs w:val="26"/>
          <w:lang w:val="pt-BR"/>
        </w:rPr>
        <w:t>:00 – 1</w:t>
      </w:r>
      <w:r w:rsidR="00CA32F0">
        <w:rPr>
          <w:rFonts w:ascii="Times New Roman" w:hAnsi="Times New Roman"/>
          <w:sz w:val="26"/>
          <w:szCs w:val="26"/>
          <w:lang w:val="pt-BR"/>
        </w:rPr>
        <w:t>5</w:t>
      </w:r>
      <w:r w:rsidR="00722F78">
        <w:rPr>
          <w:rFonts w:ascii="Times New Roman" w:hAnsi="Times New Roman"/>
          <w:sz w:val="26"/>
          <w:szCs w:val="26"/>
          <w:lang w:val="pt-BR"/>
        </w:rPr>
        <w:t>:00</w:t>
      </w:r>
      <w:r w:rsidR="00722F78" w:rsidRPr="00722F78">
        <w:rPr>
          <w:rFonts w:ascii="Times New Roman" w:hAnsi="Times New Roman"/>
          <w:sz w:val="26"/>
          <w:szCs w:val="26"/>
          <w:lang w:val="pt-BR"/>
        </w:rPr>
        <w:t xml:space="preserve">, </w:t>
      </w:r>
      <w:r w:rsidR="00722F78" w:rsidRPr="00722F78">
        <w:rPr>
          <w:rFonts w:ascii="Times New Roman" w:hAnsi="Times New Roman"/>
          <w:sz w:val="26"/>
          <w:szCs w:val="26"/>
        </w:rPr>
        <w:t>A</w:t>
      </w:r>
      <w:r w:rsidR="00847DB3">
        <w:rPr>
          <w:rFonts w:ascii="Times New Roman" w:hAnsi="Times New Roman"/>
          <w:sz w:val="26"/>
          <w:szCs w:val="26"/>
        </w:rPr>
        <w:t xml:space="preserve">mfiteatrul Al. I. Cuza, Bd. Octavian Goga, </w:t>
      </w:r>
      <w:r w:rsidR="00722F78" w:rsidRPr="00722F78">
        <w:rPr>
          <w:rStyle w:val="color14"/>
          <w:rFonts w:ascii="Times New Roman" w:hAnsi="Times New Roman"/>
          <w:sz w:val="26"/>
          <w:szCs w:val="26"/>
        </w:rPr>
        <w:t>nr.</w:t>
      </w:r>
      <w:r w:rsidR="00847DB3">
        <w:rPr>
          <w:rStyle w:val="color14"/>
          <w:rFonts w:ascii="Times New Roman" w:hAnsi="Times New Roman"/>
          <w:sz w:val="26"/>
          <w:szCs w:val="26"/>
        </w:rPr>
        <w:t xml:space="preserve">2, </w:t>
      </w:r>
      <w:r w:rsidR="00722F78" w:rsidRPr="00722F78">
        <w:rPr>
          <w:rStyle w:val="color14"/>
          <w:rFonts w:ascii="Times New Roman" w:hAnsi="Times New Roman"/>
          <w:sz w:val="26"/>
          <w:szCs w:val="26"/>
        </w:rPr>
        <w:t>sector 3, Bucureşti</w:t>
      </w:r>
      <w:r w:rsidR="00722F78" w:rsidRPr="00722F78">
        <w:rPr>
          <w:rFonts w:ascii="Times New Roman" w:hAnsi="Times New Roman"/>
          <w:sz w:val="26"/>
          <w:szCs w:val="26"/>
        </w:rPr>
        <w:t>.</w:t>
      </w:r>
    </w:p>
    <w:p w:rsidR="002F7AF8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sz w:val="10"/>
          <w:u w:val="single"/>
          <w:lang w:val="pt-BR"/>
        </w:rPr>
        <w:sectPr w:rsidR="002F7AF8" w:rsidSect="0071164D">
          <w:headerReference w:type="default" r:id="rId8"/>
          <w:footerReference w:type="default" r:id="rId9"/>
          <w:pgSz w:w="11905" w:h="16837" w:code="9"/>
          <w:pgMar w:top="180" w:right="964" w:bottom="777" w:left="964" w:header="397" w:footer="397" w:gutter="0"/>
          <w:cols w:space="720"/>
          <w:formProt w:val="0"/>
          <w:rtlGutter/>
          <w:docGrid w:linePitch="360"/>
        </w:sectPr>
      </w:pPr>
    </w:p>
    <w:p w:rsidR="002F7AF8" w:rsidRPr="00DD266A" w:rsidRDefault="002F7AF8" w:rsidP="000C12D1">
      <w:pPr>
        <w:tabs>
          <w:tab w:val="left" w:pos="735"/>
        </w:tabs>
        <w:autoSpaceDE w:val="0"/>
        <w:rPr>
          <w:rFonts w:ascii="Times New Roman" w:hAnsi="Times New Roman"/>
          <w:b/>
          <w:u w:val="single"/>
          <w:lang w:val="pt-BR"/>
        </w:rPr>
      </w:pPr>
    </w:p>
    <w:tbl>
      <w:tblPr>
        <w:tblW w:w="0" w:type="auto"/>
        <w:tblLook w:val="0000"/>
      </w:tblPr>
      <w:tblGrid>
        <w:gridCol w:w="1072"/>
        <w:gridCol w:w="3298"/>
        <w:gridCol w:w="2880"/>
        <w:gridCol w:w="2666"/>
      </w:tblGrid>
      <w:tr w:rsidR="002F7AF8" w:rsidRPr="00FE692F" w:rsidTr="000C12D1">
        <w:trPr>
          <w:cantSplit/>
          <w:trHeight w:val="671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keepNext/>
              <w:suppressAutoHyphens w:val="0"/>
              <w:outlineLvl w:val="2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Denumire firmă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CUI/CIF: </w: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"/>
                <w:szCs w:val="20"/>
                <w:lang w:val="en-US" w:eastAsia="en-US"/>
              </w:rPr>
            </w:pPr>
          </w:p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J </w: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bookmarkStart w:id="0" w:name="CompanyName"/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 </w:t>
            </w:r>
            <w:r w:rsidR="00AD4BB4"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 w:rsidR="00AD4BB4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lectati din lista anul inregistrarii la Registrul Comertului !"/>
                  <w:ddList>
                    <w:listEntry w:val="Alegeţi anul"/>
                    <w:listEntry w:val="1990"/>
                    <w:listEntry w:val="1991"/>
                    <w:listEntry w:val="1992"/>
                    <w:listEntry w:val="1993"/>
                    <w:listEntry w:val="1994"/>
                    <w:listEntry w:val="1995"/>
                    <w:listEntry w:val="1996"/>
                    <w:listEntry w:val="1997"/>
                    <w:listEntry w:val="1998"/>
                    <w:listEntry w:val="1999"/>
                    <w:listEntry w:val="2000"/>
                    <w:listEntry w:val="2001"/>
                    <w:listEntry w:val="2002"/>
                    <w:listEntry w:val="2003"/>
                    <w:listEntry w:val="2004"/>
                    <w:listEntry w:val="2005"/>
                    <w:listEntry w:val="2006"/>
                    <w:listEntry w:val="2007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</w:ddList>
                </w:ffData>
              </w:fldChar>
            </w:r>
            <w:r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instrText xml:space="preserve"> FORMDROPDOWN </w:instrText>
            </w:r>
            <w:r w:rsidR="00AD4BB4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</w:r>
            <w:r w:rsidR="00AD4BB4" w:rsidRPr="00FE692F">
              <w:rPr>
                <w:rFonts w:ascii="Times New Roman" w:hAnsi="Times New Roman"/>
                <w:b/>
                <w:cap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Adresă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cantSplit/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Localitate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>Județ/Sector:</w:t>
            </w:r>
          </w:p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Se completeaza numele judetului sau, dupa caz, sectorul (pt. Bucuresti)"/>
                  <w:textInput>
                    <w:format w:val="Title 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  <w:t xml:space="preserve">Cod poștal: </w:t>
            </w:r>
            <w:r w:rsidR="00AD4BB4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="00AD4BB4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="00AD4BB4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AD4BB4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Telefon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Fax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Website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Banca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2F7AF8" w:rsidRPr="00FE692F" w:rsidTr="000C12D1">
        <w:trPr>
          <w:trHeight w:val="397"/>
        </w:trPr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0C12D1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IBAN</w:t>
            </w:r>
          </w:p>
        </w:tc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FE692F" w:rsidRDefault="00AD4BB4" w:rsidP="000C12D1">
            <w:pPr>
              <w:suppressAutoHyphens w:val="0"/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FE692F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 </w:t>
            </w:r>
            <w:r w:rsidRPr="00FE692F">
              <w:rPr>
                <w:rFonts w:ascii="Times New Roman" w:hAnsi="Times New Roman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Default="002F7AF8" w:rsidP="000C12D1">
      <w:pPr>
        <w:spacing w:before="6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(datele de mai sus sunt necesare pentru eliberarea facturii fiscale)</w:t>
      </w:r>
    </w:p>
    <w:p w:rsidR="002F7AF8" w:rsidRPr="00FE692F" w:rsidRDefault="002F7AF8" w:rsidP="000C12D1">
      <w:pPr>
        <w:spacing w:before="60"/>
        <w:rPr>
          <w:sz w:val="6"/>
        </w:rPr>
      </w:pPr>
    </w:p>
    <w:tbl>
      <w:tblPr>
        <w:tblW w:w="5000" w:type="pct"/>
        <w:tblLook w:val="0000"/>
      </w:tblPr>
      <w:tblGrid>
        <w:gridCol w:w="5211"/>
        <w:gridCol w:w="4982"/>
      </w:tblGrid>
      <w:tr w:rsidR="002F7AF8" w:rsidRPr="00146B97" w:rsidTr="00DD266A">
        <w:trPr>
          <w:trHeight w:val="397"/>
        </w:trPr>
        <w:tc>
          <w:tcPr>
            <w:tcW w:w="2556" w:type="pct"/>
            <w:tcBorders>
              <w:right w:val="single" w:sz="4" w:space="0" w:color="auto"/>
            </w:tcBorders>
            <w:vAlign w:val="center"/>
          </w:tcPr>
          <w:p w:rsidR="002F7AF8" w:rsidRPr="00FE692F" w:rsidRDefault="002F7AF8" w:rsidP="00DD266A">
            <w:pPr>
              <w:suppressAutoHyphens w:val="0"/>
              <w:rPr>
                <w:rFonts w:ascii="Times New Roman" w:hAnsi="Times New Roman"/>
                <w:b/>
                <w:bCs/>
                <w:noProof w:val="0"/>
                <w:sz w:val="16"/>
                <w:szCs w:val="20"/>
                <w:lang w:val="en-US" w:eastAsia="en-US"/>
              </w:rPr>
            </w:pP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Persoană de contact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(</w:t>
            </w:r>
            <w:r w:rsidR="00AD4BB4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AD4BB4" w:rsidRPr="002D22CF">
              <w:rPr>
                <w:b/>
              </w:rPr>
            </w:r>
            <w:r w:rsidR="00AD4BB4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președinte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 xml:space="preserve"> </w:t>
            </w:r>
            <w:r w:rsidR="00AD4BB4" w:rsidRPr="002D22CF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2CF">
              <w:rPr>
                <w:b/>
              </w:rPr>
              <w:instrText xml:space="preserve"> FORMCHECKBOX </w:instrText>
            </w:r>
            <w:r w:rsidR="00AD4BB4" w:rsidRPr="002D22CF">
              <w:rPr>
                <w:b/>
              </w:rPr>
            </w:r>
            <w:r w:rsidR="00AD4BB4" w:rsidRPr="002D22CF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FE692F">
              <w:rPr>
                <w:rFonts w:ascii="Times New Roman" w:hAnsi="Times New Roman"/>
                <w:b/>
                <w:bCs/>
                <w:noProof w:val="0"/>
                <w:sz w:val="20"/>
                <w:szCs w:val="20"/>
                <w:lang w:val="en-US" w:eastAsia="en-US"/>
              </w:rPr>
              <w:t>director general)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8" w:rsidRPr="00146B97" w:rsidRDefault="00AD4BB4" w:rsidP="00DD266A">
            <w:pPr>
              <w:suppressAutoHyphens w:val="0"/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pP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2F7AF8"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separate"/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="002F7AF8" w:rsidRPr="00146B97">
              <w:rPr>
                <w:rFonts w:ascii="Arial" w:hAnsi="Arial"/>
                <w:bCs/>
                <w:sz w:val="20"/>
                <w:szCs w:val="20"/>
                <w:lang w:val="en-US" w:eastAsia="en-US"/>
              </w:rPr>
              <w:t> </w:t>
            </w:r>
            <w:r w:rsidRPr="00146B97">
              <w:rPr>
                <w:rFonts w:ascii="Arial" w:hAnsi="Arial"/>
                <w:bCs/>
                <w:noProof w:val="0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2F7AF8" w:rsidRPr="00C423D5" w:rsidRDefault="002F7AF8" w:rsidP="000C12D1">
      <w:pPr>
        <w:suppressAutoHyphens w:val="0"/>
        <w:spacing w:before="100"/>
        <w:rPr>
          <w:rFonts w:ascii="Times New Roman" w:hAnsi="Times New Roman"/>
          <w:noProof w:val="0"/>
          <w:sz w:val="20"/>
          <w:szCs w:val="20"/>
          <w:lang w:eastAsia="en-US"/>
        </w:rPr>
      </w:pP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Principalul domeniu de activitate [Cod CAEN,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conform certificatului de inmatriculare]</w:t>
      </w:r>
      <w:r w:rsidRPr="00C423D5">
        <w:rPr>
          <w:rFonts w:ascii="Times New Roman" w:hAnsi="Times New Roman"/>
          <w:b/>
          <w:noProof w:val="0"/>
          <w:sz w:val="20"/>
          <w:szCs w:val="20"/>
          <w:lang w:eastAsia="en-US"/>
        </w:rPr>
        <w:t>:</w:t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t xml:space="preserve"> </w:t>
      </w:r>
      <w:r w:rsidR="00AD4BB4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statusText w:type="text" w:val="introduceti maximum 7 linii"/>
            <w:textInput>
              <w:maxLength w:val="750"/>
              <w:format w:val="First capital"/>
            </w:textInput>
          </w:ffData>
        </w:fldChar>
      </w:r>
      <w:r w:rsidRPr="00C423D5">
        <w:rPr>
          <w:rFonts w:ascii="Times New Roman" w:hAnsi="Times New Roman"/>
          <w:noProof w:val="0"/>
          <w:sz w:val="20"/>
          <w:szCs w:val="20"/>
          <w:lang w:eastAsia="en-US"/>
        </w:rPr>
        <w:instrText xml:space="preserve"> FORMTEXT </w:instrText>
      </w:r>
      <w:r w:rsidR="00AD4BB4" w:rsidRPr="00C423D5">
        <w:rPr>
          <w:rFonts w:ascii="Times New Roman" w:hAnsi="Times New Roman"/>
          <w:noProof w:val="0"/>
          <w:sz w:val="20"/>
          <w:szCs w:val="20"/>
          <w:lang w:eastAsia="en-US"/>
        </w:rPr>
      </w:r>
      <w:r w:rsidR="00AD4BB4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separate"/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>
        <w:rPr>
          <w:rFonts w:ascii="Times New Roman" w:hAnsi="Times New Roman"/>
          <w:sz w:val="20"/>
          <w:szCs w:val="20"/>
          <w:lang w:val="en-US" w:eastAsia="en-US"/>
        </w:rPr>
        <w:t> </w:t>
      </w:r>
      <w:r w:rsidR="00AD4BB4" w:rsidRPr="00C423D5">
        <w:rPr>
          <w:rFonts w:ascii="Times New Roman" w:hAnsi="Times New Roman"/>
          <w:noProof w:val="0"/>
          <w:sz w:val="20"/>
          <w:szCs w:val="20"/>
          <w:lang w:eastAsia="en-US"/>
        </w:rPr>
        <w:fldChar w:fldCharType="end"/>
      </w: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  <w:sectPr w:rsidR="002F7AF8" w:rsidRPr="00C423D5" w:rsidSect="000C12D1">
          <w:type w:val="continuous"/>
          <w:pgSz w:w="11905" w:h="16837" w:code="9"/>
          <w:pgMar w:top="851" w:right="964" w:bottom="777" w:left="964" w:header="397" w:footer="397" w:gutter="0"/>
          <w:cols w:space="720"/>
          <w:docGrid w:linePitch="360"/>
        </w:sect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u w:val="single"/>
        </w:rPr>
      </w:pPr>
    </w:p>
    <w:p w:rsidR="002F7AF8" w:rsidRPr="00C423D5" w:rsidRDefault="002F7AF8" w:rsidP="000C12D1">
      <w:pPr>
        <w:tabs>
          <w:tab w:val="left" w:pos="735"/>
        </w:tabs>
        <w:autoSpaceDE w:val="0"/>
        <w:jc w:val="center"/>
        <w:rPr>
          <w:rFonts w:ascii="Times New Roman" w:hAnsi="Times New Roman"/>
          <w:b/>
          <w:sz w:val="6"/>
          <w:u w:val="single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Număr de participanţi din partea firmei: ............ persoane.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  <w:r w:rsidRPr="00C423D5">
        <w:rPr>
          <w:rFonts w:ascii="Times New Roman" w:hAnsi="Times New Roman"/>
        </w:rPr>
        <w:t>Nume persoană/e participantă/e: .............................................................................................................</w:t>
      </w: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</w:rPr>
      </w:pPr>
    </w:p>
    <w:p w:rsidR="002F7AF8" w:rsidRPr="00C423D5" w:rsidRDefault="002F7AF8" w:rsidP="000C12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8" w:lineRule="auto"/>
        <w:rPr>
          <w:rFonts w:ascii="Times New Roman" w:hAnsi="Times New Roman"/>
          <w:lang w:val="pt-BR"/>
        </w:rPr>
      </w:pPr>
      <w:r w:rsidRPr="00C423D5">
        <w:rPr>
          <w:rFonts w:ascii="Times New Roman" w:hAnsi="Times New Roman"/>
          <w:lang w:val="pt-BR"/>
        </w:rPr>
        <w:t xml:space="preserve">TOTAL TAXĂ = ..............................lei , OP nr: ............ data ................. (vă rugăm să comunicaţi suma totală în lei pentru întocmirea facturii. Factura va fi întocmită cu data înscrisă pe OP).                        </w:t>
      </w:r>
    </w:p>
    <w:p w:rsidR="002F7AF8" w:rsidRPr="00C423D5" w:rsidRDefault="002F7AF8" w:rsidP="000C12D1">
      <w:pPr>
        <w:rPr>
          <w:rFonts w:ascii="Times New Roman" w:hAnsi="Times New Roman"/>
          <w:lang w:val="pt-BR"/>
        </w:rPr>
      </w:pPr>
    </w:p>
    <w:p w:rsidR="002F7AF8" w:rsidRPr="00722F78" w:rsidRDefault="002F7AF8" w:rsidP="000C12D1">
      <w:pPr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C423D5">
        <w:rPr>
          <w:rFonts w:ascii="Times New Roman" w:hAnsi="Times New Roman"/>
          <w:i/>
          <w:sz w:val="20"/>
          <w:szCs w:val="22"/>
          <w:lang w:val="pt-BR"/>
        </w:rPr>
        <w:t xml:space="preserve">* </w:t>
      </w:r>
      <w:r w:rsidRPr="00722F78">
        <w:rPr>
          <w:rFonts w:ascii="Times New Roman" w:hAnsi="Times New Roman"/>
          <w:i/>
          <w:sz w:val="20"/>
          <w:szCs w:val="22"/>
          <w:lang w:val="pt-BR"/>
        </w:rPr>
        <w:t>Camera de Comerţ şi Industrie a României îşi rezervă dreptul de a schimba sau anula orice parte a programului publicat, urmare  a unor situaţii neprevăzute sau care nu pot fi controlate de către aceasta.</w:t>
      </w:r>
    </w:p>
    <w:p w:rsidR="002F7AF8" w:rsidRPr="00722F78" w:rsidRDefault="002F7AF8" w:rsidP="000C12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2"/>
          <w:lang w:val="pt-BR"/>
        </w:rPr>
      </w:pPr>
      <w:r w:rsidRPr="00722F78">
        <w:rPr>
          <w:rFonts w:ascii="Times New Roman" w:hAnsi="Times New Roman"/>
          <w:i/>
          <w:sz w:val="20"/>
          <w:szCs w:val="22"/>
          <w:lang w:val="pt-BR"/>
        </w:rPr>
        <w:t>* Camera de Comerţ şi Industrie a României nu îşi asuma obligaţia de a face despăgubiri datorate schimbărilor în programele sale, în ceea ce priveşte perioadele de desfăşurare, conţinutul, lectorii sau locurile de desfăşurare. În asemenea situaţii, Camera de Comerţ şi Industrie a României nu este răspunzătoare de eventualele daune provocate participanţilor înscrişi, indiferent de natura lor.</w:t>
      </w:r>
    </w:p>
    <w:p w:rsidR="002F7AF8" w:rsidRPr="00722F78" w:rsidRDefault="002F7AF8" w:rsidP="000C12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2"/>
        </w:rPr>
      </w:pPr>
      <w:r w:rsidRPr="00722F78">
        <w:rPr>
          <w:rFonts w:ascii="Times New Roman" w:hAnsi="Times New Roman"/>
          <w:i/>
          <w:sz w:val="20"/>
          <w:szCs w:val="22"/>
        </w:rPr>
        <w:t>*În cazul în care nu se mai doreşte participarea la curs, taxa achitată se returnează în parte, după reţinerea unei sume echivalente cu 30% din valoarea taxei de participare, reprezentând cheltuieli administrative nereturnabile.</w:t>
      </w:r>
    </w:p>
    <w:p w:rsidR="002F7AF8" w:rsidRPr="00722F78" w:rsidRDefault="002F7AF8" w:rsidP="000C12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2"/>
        </w:rPr>
      </w:pPr>
      <w:r w:rsidRPr="00722F78">
        <w:rPr>
          <w:rFonts w:ascii="Times New Roman" w:hAnsi="Times New Roman"/>
          <w:i/>
          <w:sz w:val="20"/>
          <w:szCs w:val="22"/>
        </w:rPr>
        <w:t xml:space="preserve">*În cazul în care participantul nu se prezintă la eveniment şi nu informează cu cel puţin 24 de ore înainte, tariful de participare nu se returnează. </w:t>
      </w:r>
    </w:p>
    <w:p w:rsidR="002F7AF8" w:rsidRPr="00C423D5" w:rsidRDefault="002F7AF8" w:rsidP="000C12D1">
      <w:pPr>
        <w:spacing w:line="12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Fişa de prezentare a programului, împreună cu prezentul talon, ţin loc de contract de instruire între părţi.</w:t>
      </w:r>
    </w:p>
    <w:p w:rsidR="002F7AF8" w:rsidRPr="00C423D5" w:rsidRDefault="002F7AF8" w:rsidP="000C12D1">
      <w:pPr>
        <w:spacing w:line="120" w:lineRule="auto"/>
        <w:ind w:left="3600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3600"/>
        <w:jc w:val="both"/>
        <w:rPr>
          <w:rFonts w:ascii="Times New Roman" w:hAnsi="Times New Roman"/>
          <w:b/>
          <w:sz w:val="22"/>
          <w:szCs w:val="22"/>
        </w:rPr>
      </w:pPr>
      <w:r w:rsidRPr="00C423D5">
        <w:rPr>
          <w:rFonts w:ascii="Times New Roman" w:hAnsi="Times New Roman"/>
          <w:b/>
          <w:sz w:val="22"/>
          <w:szCs w:val="22"/>
        </w:rPr>
        <w:t>Declar că sunt de acord cu condiţiile de înscriere.</w:t>
      </w: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C423D5" w:rsidRDefault="002F7AF8" w:rsidP="000C12D1">
      <w:pPr>
        <w:ind w:left="-357"/>
        <w:jc w:val="both"/>
        <w:rPr>
          <w:rFonts w:ascii="Times New Roman" w:hAnsi="Times New Roman"/>
          <w:b/>
          <w:sz w:val="22"/>
          <w:szCs w:val="22"/>
        </w:rPr>
      </w:pPr>
    </w:p>
    <w:p w:rsidR="002F7AF8" w:rsidRPr="00FF6B12" w:rsidRDefault="002F7AF8" w:rsidP="000C12D1">
      <w:pPr>
        <w:tabs>
          <w:tab w:val="left" w:pos="735"/>
        </w:tabs>
        <w:autoSpaceDE w:val="0"/>
        <w:jc w:val="center"/>
        <w:rPr>
          <w:lang w:val="it-IT"/>
        </w:rPr>
      </w:pPr>
      <w:r>
        <w:rPr>
          <w:rFonts w:ascii="Times New Roman" w:hAnsi="Times New Roman"/>
          <w:b/>
          <w:lang w:val="es-ES"/>
        </w:rPr>
        <w:t>Data ______________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  <w:t>Semnătura şi ştampila: ___________________</w:t>
      </w:r>
    </w:p>
    <w:sectPr w:rsidR="002F7AF8" w:rsidRPr="00FF6B12" w:rsidSect="000C12D1">
      <w:type w:val="continuous"/>
      <w:pgSz w:w="11905" w:h="16837" w:code="9"/>
      <w:pgMar w:top="851" w:right="964" w:bottom="777" w:left="964" w:header="397" w:footer="397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9D" w:rsidRDefault="00404D9D">
      <w:r>
        <w:separator/>
      </w:r>
    </w:p>
  </w:endnote>
  <w:endnote w:type="continuationSeparator" w:id="1">
    <w:p w:rsidR="00404D9D" w:rsidRDefault="0040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Subsol"/>
      <w:ind w:right="360"/>
    </w:pPr>
    <w:r>
      <w:t xml:space="preserve">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9D" w:rsidRDefault="00404D9D">
      <w:r>
        <w:separator/>
      </w:r>
    </w:p>
  </w:footnote>
  <w:footnote w:type="continuationSeparator" w:id="1">
    <w:p w:rsidR="00404D9D" w:rsidRDefault="00404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8" w:rsidRDefault="002F7AF8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2D1"/>
    <w:rsid w:val="000726DA"/>
    <w:rsid w:val="000C12D1"/>
    <w:rsid w:val="00110F74"/>
    <w:rsid w:val="00142406"/>
    <w:rsid w:val="00146B97"/>
    <w:rsid w:val="00176208"/>
    <w:rsid w:val="00185ECC"/>
    <w:rsid w:val="001F3CBA"/>
    <w:rsid w:val="00233F7F"/>
    <w:rsid w:val="00281678"/>
    <w:rsid w:val="00283381"/>
    <w:rsid w:val="002834D1"/>
    <w:rsid w:val="002D175F"/>
    <w:rsid w:val="002D22CF"/>
    <w:rsid w:val="002F7AF8"/>
    <w:rsid w:val="00370659"/>
    <w:rsid w:val="00384045"/>
    <w:rsid w:val="00404D9D"/>
    <w:rsid w:val="004362D3"/>
    <w:rsid w:val="004562F0"/>
    <w:rsid w:val="004D2AB3"/>
    <w:rsid w:val="00527454"/>
    <w:rsid w:val="005868EC"/>
    <w:rsid w:val="00596EFB"/>
    <w:rsid w:val="005A0818"/>
    <w:rsid w:val="005A603D"/>
    <w:rsid w:val="005B3613"/>
    <w:rsid w:val="005E16F4"/>
    <w:rsid w:val="00607BA9"/>
    <w:rsid w:val="0071164D"/>
    <w:rsid w:val="00722F78"/>
    <w:rsid w:val="007C1112"/>
    <w:rsid w:val="00843749"/>
    <w:rsid w:val="00847DB3"/>
    <w:rsid w:val="00884764"/>
    <w:rsid w:val="00891FF4"/>
    <w:rsid w:val="008E5DF3"/>
    <w:rsid w:val="009150F9"/>
    <w:rsid w:val="009230FA"/>
    <w:rsid w:val="00946C1A"/>
    <w:rsid w:val="009566C8"/>
    <w:rsid w:val="00963964"/>
    <w:rsid w:val="00975124"/>
    <w:rsid w:val="009F1A99"/>
    <w:rsid w:val="00A023DE"/>
    <w:rsid w:val="00A13539"/>
    <w:rsid w:val="00A543F9"/>
    <w:rsid w:val="00AA486B"/>
    <w:rsid w:val="00AD12A1"/>
    <w:rsid w:val="00AD4BB4"/>
    <w:rsid w:val="00B23D8C"/>
    <w:rsid w:val="00BB5316"/>
    <w:rsid w:val="00BC2D6E"/>
    <w:rsid w:val="00BD770C"/>
    <w:rsid w:val="00C423D5"/>
    <w:rsid w:val="00C92402"/>
    <w:rsid w:val="00CA32F0"/>
    <w:rsid w:val="00D83A2D"/>
    <w:rsid w:val="00DD266A"/>
    <w:rsid w:val="00DE384E"/>
    <w:rsid w:val="00E15E58"/>
    <w:rsid w:val="00E4117E"/>
    <w:rsid w:val="00E540D9"/>
    <w:rsid w:val="00E5657A"/>
    <w:rsid w:val="00E86752"/>
    <w:rsid w:val="00EB1FE6"/>
    <w:rsid w:val="00EC5284"/>
    <w:rsid w:val="00EE58EB"/>
    <w:rsid w:val="00F04945"/>
    <w:rsid w:val="00F35CA6"/>
    <w:rsid w:val="00F56BD9"/>
    <w:rsid w:val="00F86714"/>
    <w:rsid w:val="00FE692F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D1"/>
    <w:pPr>
      <w:suppressAutoHyphens/>
    </w:pPr>
    <w:rPr>
      <w:rFonts w:ascii="Times RO" w:eastAsia="Times New Roman" w:hAnsi="Times RO"/>
      <w:noProof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a1">
    <w:name w:val="Heading a1"/>
    <w:basedOn w:val="Normal"/>
    <w:uiPriority w:val="99"/>
    <w:rsid w:val="00142406"/>
    <w:pPr>
      <w:autoSpaceDE w:val="0"/>
      <w:autoSpaceDN w:val="0"/>
      <w:adjustRightInd w:val="0"/>
      <w:spacing w:line="360" w:lineRule="auto"/>
      <w:ind w:left="720"/>
    </w:pPr>
    <w:rPr>
      <w:rFonts w:ascii="Times New Roman" w:eastAsia="Malgun Gothic" w:hAnsi="Times New Roman"/>
      <w:b/>
      <w:bCs/>
      <w:color w:val="000000"/>
    </w:rPr>
  </w:style>
  <w:style w:type="paragraph" w:styleId="Subsol">
    <w:name w:val="footer"/>
    <w:basedOn w:val="Normal"/>
    <w:link w:val="SubsolCaracter"/>
    <w:uiPriority w:val="99"/>
    <w:rsid w:val="000C12D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0C12D1"/>
    <w:rPr>
      <w:rFonts w:ascii="Times RO" w:hAnsi="Times RO"/>
      <w:noProof/>
      <w:sz w:val="24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rsid w:val="000C12D1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C12D1"/>
    <w:rPr>
      <w:rFonts w:ascii="Tahoma" w:hAnsi="Tahoma"/>
      <w:noProof/>
      <w:sz w:val="16"/>
      <w:lang w:val="ro-RO" w:eastAsia="ar-SA"/>
    </w:rPr>
  </w:style>
  <w:style w:type="paragraph" w:styleId="Antet">
    <w:name w:val="header"/>
    <w:basedOn w:val="Normal"/>
    <w:link w:val="AntetCaracter"/>
    <w:uiPriority w:val="99"/>
    <w:rsid w:val="001762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176208"/>
    <w:rPr>
      <w:rFonts w:ascii="Times RO" w:hAnsi="Times RO"/>
      <w:noProof/>
      <w:sz w:val="24"/>
      <w:lang w:val="ro-RO" w:eastAsia="ar-SA"/>
    </w:rPr>
  </w:style>
  <w:style w:type="character" w:customStyle="1" w:styleId="color14">
    <w:name w:val="color_14"/>
    <w:basedOn w:val="Fontdeparagrafimplicit"/>
    <w:rsid w:val="00722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FORMULAR DE PARTICIPARE</vt:lpstr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PARTICIPARE</dc:title>
  <dc:subject/>
  <dc:creator>GB</dc:creator>
  <cp:keywords/>
  <dc:description/>
  <cp:lastModifiedBy>marian_z</cp:lastModifiedBy>
  <cp:revision>6</cp:revision>
  <cp:lastPrinted>2014-10-06T07:00:00Z</cp:lastPrinted>
  <dcterms:created xsi:type="dcterms:W3CDTF">2014-10-06T06:43:00Z</dcterms:created>
  <dcterms:modified xsi:type="dcterms:W3CDTF">2014-10-06T07:02:00Z</dcterms:modified>
</cp:coreProperties>
</file>