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39" w:rsidRPr="007423F4" w:rsidRDefault="0046408A" w:rsidP="0046408A">
      <w:pPr>
        <w:spacing w:line="276" w:lineRule="auto"/>
        <w:jc w:val="center"/>
        <w:rPr>
          <w:rFonts w:asciiTheme="minorHAnsi" w:hAnsiTheme="minorHAnsi" w:cstheme="minorHAnsi"/>
          <w:lang w:val="en-US"/>
        </w:rPr>
      </w:pPr>
      <w:r w:rsidRPr="007423F4">
        <w:rPr>
          <w:rFonts w:cstheme="minorHAnsi"/>
          <w:noProof/>
          <w:sz w:val="22"/>
          <w:szCs w:val="22"/>
          <w:lang w:eastAsia="tr-TR"/>
        </w:rPr>
        <w:drawing>
          <wp:inline distT="0" distB="0" distL="0" distR="0" wp14:anchorId="693916D2" wp14:editId="4E2D72AB">
            <wp:extent cx="6839071" cy="1837426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İDMA YENİ LO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183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10986" w:type="dxa"/>
        <w:jc w:val="center"/>
        <w:tblCellSpacing w:w="2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020"/>
        <w:gridCol w:w="3473"/>
        <w:gridCol w:w="1630"/>
        <w:gridCol w:w="3863"/>
      </w:tblGrid>
      <w:tr w:rsidR="0046408A" w:rsidRPr="007423F4" w:rsidTr="0046408A">
        <w:trPr>
          <w:trHeight w:val="1492"/>
          <w:tblCellSpacing w:w="20" w:type="dxa"/>
          <w:jc w:val="center"/>
        </w:trPr>
        <w:tc>
          <w:tcPr>
            <w:tcW w:w="10906" w:type="dxa"/>
            <w:gridSpan w:val="4"/>
            <w:shd w:val="clear" w:color="auto" w:fill="C00000"/>
          </w:tcPr>
          <w:p w:rsidR="00F44FAE" w:rsidRPr="00536BAE" w:rsidRDefault="00F44FAE" w:rsidP="00073A41">
            <w:pPr>
              <w:suppressAutoHyphens w:val="0"/>
              <w:spacing w:after="200" w:line="276" w:lineRule="auto"/>
              <w:ind w:left="113" w:right="113"/>
              <w:jc w:val="center"/>
              <w:rPr>
                <w:color w:val="FFFFFF" w:themeColor="background1"/>
                <w:sz w:val="26"/>
                <w:szCs w:val="26"/>
                <w:lang w:val="en-US" w:eastAsia="en-US"/>
              </w:rPr>
            </w:pPr>
            <w:r w:rsidRPr="00536BAE">
              <w:rPr>
                <w:color w:val="FFFFFF" w:themeColor="background1"/>
                <w:sz w:val="26"/>
                <w:szCs w:val="26"/>
                <w:lang w:val="en-US" w:eastAsia="en-US"/>
              </w:rPr>
              <w:t xml:space="preserve">6. International Flour, Semolina, Rice, Corn, </w:t>
            </w:r>
            <w:proofErr w:type="spellStart"/>
            <w:r w:rsidRPr="00536BAE">
              <w:rPr>
                <w:color w:val="FFFFFF" w:themeColor="background1"/>
                <w:sz w:val="26"/>
                <w:szCs w:val="26"/>
                <w:lang w:val="en-US" w:eastAsia="en-US"/>
              </w:rPr>
              <w:t>Bulghur</w:t>
            </w:r>
            <w:proofErr w:type="spellEnd"/>
            <w:r w:rsidRPr="00536BAE">
              <w:rPr>
                <w:color w:val="FFFFFF" w:themeColor="background1"/>
                <w:sz w:val="26"/>
                <w:szCs w:val="26"/>
                <w:lang w:val="en-US" w:eastAsia="en-US"/>
              </w:rPr>
              <w:t xml:space="preserve">, </w:t>
            </w:r>
            <w:r w:rsidRPr="00536BAE">
              <w:rPr>
                <w:color w:val="FFFFFF" w:themeColor="background1"/>
                <w:sz w:val="26"/>
                <w:szCs w:val="26"/>
                <w:lang w:val="en-US" w:eastAsia="en-US"/>
              </w:rPr>
              <w:br/>
              <w:t xml:space="preserve">Feed Milling Machinery &amp; Pulse, </w:t>
            </w:r>
            <w:r w:rsidR="00073A41" w:rsidRPr="00536BAE">
              <w:rPr>
                <w:color w:val="FFFFFF" w:themeColor="background1"/>
                <w:sz w:val="26"/>
                <w:szCs w:val="26"/>
                <w:lang w:val="en-US" w:eastAsia="en-US"/>
              </w:rPr>
              <w:t>Pasta, Biscuit</w:t>
            </w:r>
            <w:r w:rsidRPr="00536BAE">
              <w:rPr>
                <w:color w:val="FFFFFF" w:themeColor="background1"/>
                <w:sz w:val="26"/>
                <w:szCs w:val="26"/>
                <w:lang w:val="en-US" w:eastAsia="en-US"/>
              </w:rPr>
              <w:t xml:space="preserve"> Technologies Exhibition</w:t>
            </w:r>
          </w:p>
          <w:p w:rsidR="00A3404D" w:rsidRPr="007423F4" w:rsidRDefault="00073A41" w:rsidP="00073A41">
            <w:pPr>
              <w:ind w:left="113" w:right="113"/>
              <w:jc w:val="center"/>
              <w:rPr>
                <w:b/>
                <w:color w:val="FFFFFF" w:themeColor="background1"/>
                <w:sz w:val="52"/>
                <w:szCs w:val="52"/>
                <w:lang w:val="en-US"/>
              </w:rPr>
            </w:pPr>
            <w:r w:rsidRPr="007423F4">
              <w:rPr>
                <w:b/>
                <w:bCs/>
                <w:color w:val="FFFFFF" w:themeColor="background1"/>
                <w:sz w:val="52"/>
                <w:szCs w:val="52"/>
                <w:lang w:val="en-US"/>
              </w:rPr>
              <w:t>23</w:t>
            </w:r>
            <w:r w:rsidR="00A3404D" w:rsidRPr="007423F4">
              <w:rPr>
                <w:b/>
                <w:bCs/>
                <w:color w:val="FFFFFF" w:themeColor="background1"/>
                <w:sz w:val="52"/>
                <w:szCs w:val="52"/>
                <w:lang w:val="en-US"/>
              </w:rPr>
              <w:t xml:space="preserve"> - </w:t>
            </w:r>
            <w:r w:rsidRPr="007423F4">
              <w:rPr>
                <w:b/>
                <w:bCs/>
                <w:color w:val="FFFFFF" w:themeColor="background1"/>
                <w:sz w:val="52"/>
                <w:szCs w:val="52"/>
                <w:lang w:val="en-US"/>
              </w:rPr>
              <w:t>26</w:t>
            </w:r>
            <w:r w:rsidR="00A3404D" w:rsidRPr="007423F4">
              <w:rPr>
                <w:b/>
                <w:bCs/>
                <w:color w:val="FFFFFF" w:themeColor="background1"/>
                <w:sz w:val="52"/>
                <w:szCs w:val="52"/>
                <w:lang w:val="en-US"/>
              </w:rPr>
              <w:t xml:space="preserve"> </w:t>
            </w:r>
            <w:r w:rsidRPr="007423F4">
              <w:rPr>
                <w:b/>
                <w:bCs/>
                <w:color w:val="FFFFFF" w:themeColor="background1"/>
                <w:sz w:val="52"/>
                <w:szCs w:val="52"/>
                <w:lang w:val="en-US"/>
              </w:rPr>
              <w:t>April</w:t>
            </w:r>
            <w:r w:rsidR="00A3404D" w:rsidRPr="007423F4">
              <w:rPr>
                <w:b/>
                <w:bCs/>
                <w:color w:val="FFFFFF" w:themeColor="background1"/>
                <w:sz w:val="52"/>
                <w:szCs w:val="52"/>
                <w:lang w:val="en-US"/>
              </w:rPr>
              <w:t xml:space="preserve"> </w:t>
            </w:r>
            <w:r w:rsidR="00A3404D" w:rsidRPr="007423F4">
              <w:rPr>
                <w:b/>
                <w:color w:val="FFFFFF" w:themeColor="background1"/>
                <w:sz w:val="52"/>
                <w:szCs w:val="52"/>
                <w:lang w:val="en-US"/>
              </w:rPr>
              <w:t>201</w:t>
            </w:r>
            <w:r w:rsidRPr="007423F4">
              <w:rPr>
                <w:b/>
                <w:color w:val="FFFFFF" w:themeColor="background1"/>
                <w:sz w:val="52"/>
                <w:szCs w:val="52"/>
                <w:lang w:val="en-US"/>
              </w:rPr>
              <w:t>5</w:t>
            </w:r>
          </w:p>
          <w:p w:rsidR="00A3404D" w:rsidRPr="007423F4" w:rsidRDefault="00073A41" w:rsidP="009273BC">
            <w:pPr>
              <w:ind w:left="113" w:right="113"/>
              <w:jc w:val="center"/>
              <w:rPr>
                <w:color w:val="FFFFFF" w:themeColor="background1"/>
                <w:sz w:val="36"/>
                <w:szCs w:val="36"/>
                <w:lang w:val="en-US"/>
              </w:rPr>
            </w:pPr>
            <w:r w:rsidRPr="007423F4">
              <w:rPr>
                <w:color w:val="FFFFFF" w:themeColor="background1"/>
                <w:sz w:val="36"/>
                <w:szCs w:val="36"/>
                <w:lang w:val="en-US"/>
              </w:rPr>
              <w:t>Istanbul Expo</w:t>
            </w:r>
            <w:r w:rsidR="00F44FAE" w:rsidRPr="007423F4">
              <w:rPr>
                <w:color w:val="FFFFFF" w:themeColor="background1"/>
                <w:sz w:val="36"/>
                <w:szCs w:val="36"/>
                <w:lang w:val="en-US"/>
              </w:rPr>
              <w:t xml:space="preserve"> Center</w:t>
            </w:r>
            <w:r w:rsidRPr="007423F4">
              <w:rPr>
                <w:color w:val="FFFFFF" w:themeColor="background1"/>
                <w:sz w:val="36"/>
                <w:szCs w:val="36"/>
                <w:lang w:val="en-US"/>
              </w:rPr>
              <w:t xml:space="preserve"> (CNR)</w:t>
            </w:r>
            <w:r w:rsidR="00F44FAE" w:rsidRPr="007423F4">
              <w:rPr>
                <w:color w:val="FFFFFF" w:themeColor="background1"/>
                <w:sz w:val="36"/>
                <w:szCs w:val="36"/>
                <w:lang w:val="en-US"/>
              </w:rPr>
              <w:t xml:space="preserve"> </w:t>
            </w:r>
            <w:r w:rsidR="00A3404D" w:rsidRPr="007423F4">
              <w:rPr>
                <w:color w:val="FFFFFF" w:themeColor="background1"/>
                <w:sz w:val="36"/>
                <w:szCs w:val="36"/>
                <w:lang w:val="en-US"/>
              </w:rPr>
              <w:t xml:space="preserve">/ </w:t>
            </w:r>
            <w:r w:rsidR="009273BC" w:rsidRPr="007423F4">
              <w:rPr>
                <w:color w:val="FFFFFF" w:themeColor="background1"/>
                <w:sz w:val="36"/>
                <w:szCs w:val="36"/>
                <w:lang w:val="en-US"/>
              </w:rPr>
              <w:t>I</w:t>
            </w:r>
            <w:r w:rsidR="00A3404D" w:rsidRPr="007423F4">
              <w:rPr>
                <w:color w:val="FFFFFF" w:themeColor="background1"/>
                <w:sz w:val="36"/>
                <w:szCs w:val="36"/>
                <w:lang w:val="en-US"/>
              </w:rPr>
              <w:t>STANBUL</w:t>
            </w:r>
          </w:p>
          <w:p w:rsidR="0046408A" w:rsidRPr="007423F4" w:rsidRDefault="00F44FAE" w:rsidP="00073A41">
            <w:pPr>
              <w:ind w:left="113" w:right="113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423F4">
              <w:rPr>
                <w:color w:val="FFFFFF" w:themeColor="background1"/>
                <w:sz w:val="28"/>
                <w:szCs w:val="28"/>
                <w:lang w:val="en-US"/>
              </w:rPr>
              <w:t>Hall</w:t>
            </w:r>
            <w:r w:rsidR="00A3404D" w:rsidRPr="007423F4">
              <w:rPr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r w:rsidR="00073A41" w:rsidRPr="007423F4">
              <w:rPr>
                <w:color w:val="FFFFFF" w:themeColor="background1"/>
                <w:sz w:val="28"/>
                <w:szCs w:val="28"/>
                <w:lang w:val="en-US"/>
              </w:rPr>
              <w:t>1-</w:t>
            </w:r>
            <w:r w:rsidR="00A3404D" w:rsidRPr="007423F4">
              <w:rPr>
                <w:color w:val="FFFFFF" w:themeColor="background1"/>
                <w:sz w:val="28"/>
                <w:szCs w:val="28"/>
                <w:lang w:val="en-US"/>
              </w:rPr>
              <w:t>2-3</w:t>
            </w:r>
          </w:p>
        </w:tc>
        <w:bookmarkStart w:id="0" w:name="_GoBack"/>
        <w:bookmarkEnd w:id="0"/>
      </w:tr>
      <w:tr w:rsidR="0046408A" w:rsidRPr="007423F4" w:rsidTr="00A3404D">
        <w:trPr>
          <w:trHeight w:val="2847"/>
          <w:tblCellSpacing w:w="20" w:type="dxa"/>
          <w:jc w:val="center"/>
        </w:trPr>
        <w:tc>
          <w:tcPr>
            <w:tcW w:w="10906" w:type="dxa"/>
            <w:gridSpan w:val="4"/>
          </w:tcPr>
          <w:p w:rsidR="0046408A" w:rsidRPr="007423F4" w:rsidRDefault="00A75510" w:rsidP="00A75510">
            <w:pPr>
              <w:suppressAutoHyphens w:val="0"/>
              <w:spacing w:before="60"/>
              <w:jc w:val="center"/>
              <w:rPr>
                <w:rFonts w:cstheme="minorHAnsi"/>
                <w:b/>
                <w:i/>
                <w:color w:val="C00000"/>
                <w:sz w:val="28"/>
                <w:szCs w:val="28"/>
                <w:lang w:val="en-US" w:eastAsia="en-US"/>
              </w:rPr>
            </w:pPr>
            <w:r w:rsidRPr="00A75510">
              <w:rPr>
                <w:rFonts w:cstheme="minorHAnsi"/>
                <w:b/>
                <w:i/>
                <w:color w:val="C00000"/>
                <w:sz w:val="28"/>
                <w:szCs w:val="28"/>
                <w:lang w:val="en-US" w:eastAsia="en-US"/>
              </w:rPr>
              <w:t>WHY SHOULD BE VISITED?</w:t>
            </w:r>
          </w:p>
          <w:p w:rsidR="00A75510" w:rsidRPr="00A75510" w:rsidRDefault="00A75510" w:rsidP="00A75510">
            <w:pPr>
              <w:rPr>
                <w:rFonts w:cstheme="minorHAnsi"/>
                <w:b/>
                <w:bCs/>
                <w:sz w:val="22"/>
                <w:szCs w:val="22"/>
                <w:lang w:val="en-US" w:eastAsia="en-US"/>
              </w:rPr>
            </w:pPr>
            <w:r w:rsidRPr="00A75510">
              <w:rPr>
                <w:rFonts w:cstheme="minorHAnsi"/>
                <w:b/>
                <w:bCs/>
                <w:sz w:val="22"/>
                <w:szCs w:val="22"/>
                <w:lang w:val="en-US" w:eastAsia="en-US"/>
              </w:rPr>
              <w:t xml:space="preserve">Being the sole broad participation technology fair in the world in terms of its own expertise area, IDMA presents following opportunities; </w:t>
            </w:r>
          </w:p>
          <w:p w:rsidR="00A75510" w:rsidRPr="00945BFF" w:rsidRDefault="00A75510" w:rsidP="00945BFF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22"/>
                <w:szCs w:val="22"/>
                <w:lang w:val="en-US" w:eastAsia="en-US"/>
              </w:rPr>
            </w:pPr>
            <w:r w:rsidRPr="00945BFF">
              <w:rPr>
                <w:rFonts w:cstheme="minorHAnsi"/>
                <w:sz w:val="22"/>
                <w:szCs w:val="22"/>
                <w:lang w:val="en-US" w:eastAsia="en-US"/>
              </w:rPr>
              <w:t xml:space="preserve">Wide range of machinery, products and services sought for any company are available at same place, </w:t>
            </w:r>
          </w:p>
          <w:p w:rsidR="00A75510" w:rsidRPr="00945BFF" w:rsidRDefault="00A75510" w:rsidP="00945BFF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22"/>
                <w:szCs w:val="22"/>
                <w:lang w:val="en-US" w:eastAsia="en-US"/>
              </w:rPr>
            </w:pPr>
            <w:r w:rsidRPr="00945BFF">
              <w:rPr>
                <w:rFonts w:cstheme="minorHAnsi"/>
                <w:sz w:val="22"/>
                <w:szCs w:val="22"/>
                <w:lang w:val="en-US" w:eastAsia="en-US"/>
              </w:rPr>
              <w:t>The latest technologies improved regarding relevant expertise area can be seen and analyzed closely,</w:t>
            </w:r>
          </w:p>
          <w:p w:rsidR="00A75510" w:rsidRPr="00945BFF" w:rsidRDefault="00A75510" w:rsidP="00945BFF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22"/>
                <w:szCs w:val="22"/>
                <w:lang w:val="en-US" w:eastAsia="en-US"/>
              </w:rPr>
            </w:pPr>
            <w:r w:rsidRPr="00945BFF">
              <w:rPr>
                <w:rFonts w:cstheme="minorHAnsi"/>
                <w:sz w:val="22"/>
                <w:szCs w:val="22"/>
                <w:lang w:val="en-US" w:eastAsia="en-US"/>
              </w:rPr>
              <w:t xml:space="preserve">The opportunity to interview with the biggest technology companies participating to the fair, to receive respond to relevant questions and to make cooperation with them,  </w:t>
            </w:r>
          </w:p>
          <w:p w:rsidR="00A75510" w:rsidRPr="00945BFF" w:rsidRDefault="00A75510" w:rsidP="00945BFF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22"/>
                <w:szCs w:val="22"/>
                <w:lang w:val="en-US" w:eastAsia="en-US"/>
              </w:rPr>
            </w:pPr>
            <w:r w:rsidRPr="00945BFF">
              <w:rPr>
                <w:rFonts w:cstheme="minorHAnsi"/>
                <w:sz w:val="22"/>
                <w:szCs w:val="22"/>
                <w:lang w:val="en-US" w:eastAsia="en-US"/>
              </w:rPr>
              <w:t xml:space="preserve">The possibility to compare companies developing similar technologies and accordingly, the technologies improved by such companies,  </w:t>
            </w:r>
          </w:p>
          <w:p w:rsidR="0046408A" w:rsidRPr="00945BFF" w:rsidRDefault="00A75510" w:rsidP="00945BFF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22"/>
                <w:szCs w:val="22"/>
                <w:lang w:val="en-US" w:eastAsia="en-US"/>
              </w:rPr>
            </w:pPr>
            <w:r w:rsidRPr="00945BFF">
              <w:rPr>
                <w:rFonts w:cstheme="minorHAnsi"/>
                <w:sz w:val="22"/>
                <w:szCs w:val="22"/>
                <w:lang w:val="en-US" w:eastAsia="en-US"/>
              </w:rPr>
              <w:t>The possibility to have knowledge about many issues, such as latest technological improvements, developing markets, production-consumption data in the world, new trends, etc. by means of the activities arranged within the scope of the fair.</w:t>
            </w:r>
          </w:p>
        </w:tc>
      </w:tr>
      <w:tr w:rsidR="0046408A" w:rsidRPr="007423F4" w:rsidTr="00632A74">
        <w:trPr>
          <w:trHeight w:val="450"/>
          <w:tblCellSpacing w:w="20" w:type="dxa"/>
          <w:jc w:val="center"/>
        </w:trPr>
        <w:tc>
          <w:tcPr>
            <w:tcW w:w="10906" w:type="dxa"/>
            <w:gridSpan w:val="4"/>
            <w:tcBorders>
              <w:bottom w:val="nil"/>
            </w:tcBorders>
          </w:tcPr>
          <w:p w:rsidR="0046408A" w:rsidRPr="007423F4" w:rsidRDefault="00945BFF" w:rsidP="007423F4">
            <w:pPr>
              <w:spacing w:before="60"/>
              <w:jc w:val="center"/>
              <w:rPr>
                <w:rFonts w:cstheme="minorHAnsi"/>
                <w:b/>
                <w:i/>
                <w:color w:val="C00000"/>
                <w:sz w:val="28"/>
                <w:szCs w:val="28"/>
                <w:lang w:val="en-US"/>
              </w:rPr>
            </w:pPr>
            <w:r w:rsidRPr="00945BFF">
              <w:rPr>
                <w:rFonts w:cstheme="minorHAnsi"/>
                <w:b/>
                <w:i/>
                <w:color w:val="C00000"/>
                <w:sz w:val="28"/>
                <w:szCs w:val="28"/>
                <w:lang w:val="en-US"/>
              </w:rPr>
              <w:t>Exhibited Product Groups</w:t>
            </w:r>
            <w:r w:rsidR="0046408A" w:rsidRPr="007423F4">
              <w:rPr>
                <w:rFonts w:cstheme="minorHAnsi"/>
                <w:b/>
                <w:i/>
                <w:color w:val="C00000"/>
                <w:sz w:val="28"/>
                <w:szCs w:val="28"/>
                <w:lang w:val="en-US"/>
              </w:rPr>
              <w:t>:</w:t>
            </w:r>
          </w:p>
        </w:tc>
      </w:tr>
      <w:tr w:rsidR="0046408A" w:rsidRPr="007423F4" w:rsidTr="00A3404D">
        <w:trPr>
          <w:trHeight w:val="1908"/>
          <w:tblCellSpacing w:w="20" w:type="dxa"/>
          <w:jc w:val="center"/>
        </w:trPr>
        <w:tc>
          <w:tcPr>
            <w:tcW w:w="5433" w:type="dxa"/>
            <w:gridSpan w:val="2"/>
            <w:tcBorders>
              <w:top w:val="nil"/>
              <w:right w:val="nil"/>
            </w:tcBorders>
          </w:tcPr>
          <w:p w:rsidR="00945BFF" w:rsidRPr="0087734D" w:rsidRDefault="00945BFF" w:rsidP="00945BF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lang w:val="ro-RO"/>
              </w:rPr>
            </w:pPr>
            <w:r w:rsidRPr="0087734D">
              <w:rPr>
                <w:lang w:val="ro-RO"/>
              </w:rPr>
              <w:t>Flour Mill Machinery and Equipment</w:t>
            </w:r>
          </w:p>
          <w:p w:rsidR="00945BFF" w:rsidRPr="0087734D" w:rsidRDefault="00945BFF" w:rsidP="00945BF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lang w:val="ro-RO"/>
              </w:rPr>
            </w:pPr>
            <w:r w:rsidRPr="0087734D">
              <w:rPr>
                <w:lang w:val="ro-RO"/>
              </w:rPr>
              <w:t>Semolina Mill Machinery and Equipment</w:t>
            </w:r>
          </w:p>
          <w:p w:rsidR="00945BFF" w:rsidRPr="0087734D" w:rsidRDefault="00945BFF" w:rsidP="00945BF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lang w:val="ro-RO"/>
              </w:rPr>
            </w:pPr>
            <w:r w:rsidRPr="0087734D">
              <w:rPr>
                <w:lang w:val="ro-RO"/>
              </w:rPr>
              <w:t>Corn Mill Machinery and Equipment</w:t>
            </w:r>
          </w:p>
          <w:p w:rsidR="00945BFF" w:rsidRPr="0087734D" w:rsidRDefault="00945BFF" w:rsidP="00945BF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lang w:val="ro-RO"/>
              </w:rPr>
            </w:pPr>
            <w:r w:rsidRPr="0087734D">
              <w:rPr>
                <w:lang w:val="ro-RO"/>
              </w:rPr>
              <w:t>Rice Mill Machinery and Equipment</w:t>
            </w:r>
          </w:p>
          <w:p w:rsidR="00945BFF" w:rsidRPr="0087734D" w:rsidRDefault="00945BFF" w:rsidP="00945BF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lang w:val="ro-RO"/>
              </w:rPr>
            </w:pPr>
            <w:r w:rsidRPr="0087734D">
              <w:rPr>
                <w:lang w:val="ro-RO"/>
              </w:rPr>
              <w:t>Feed Mill Machinery and Equipment</w:t>
            </w:r>
          </w:p>
          <w:p w:rsidR="00945BFF" w:rsidRPr="0087734D" w:rsidRDefault="00945BFF" w:rsidP="00945BF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lang w:val="ro-RO"/>
              </w:rPr>
            </w:pPr>
            <w:r w:rsidRPr="0087734D">
              <w:rPr>
                <w:lang w:val="ro-RO"/>
              </w:rPr>
              <w:t>Pulse Cleaning and Packing Machinery and Equipment</w:t>
            </w:r>
          </w:p>
          <w:p w:rsidR="00945BFF" w:rsidRPr="0087734D" w:rsidRDefault="00945BFF" w:rsidP="00945BF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lang w:val="ro-RO"/>
              </w:rPr>
            </w:pPr>
            <w:r w:rsidRPr="0087734D">
              <w:rPr>
                <w:lang w:val="ro-RO"/>
              </w:rPr>
              <w:t>Pasta Production Machinery and Equipment</w:t>
            </w:r>
          </w:p>
          <w:p w:rsidR="0046408A" w:rsidRPr="00945BFF" w:rsidRDefault="00945BFF" w:rsidP="00945BF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lang w:val="ro-RO"/>
              </w:rPr>
            </w:pPr>
            <w:r w:rsidRPr="0087734D">
              <w:rPr>
                <w:lang w:val="ro-RO"/>
              </w:rPr>
              <w:t>Biscuit Production Machinery and Equipment</w:t>
            </w:r>
          </w:p>
        </w:tc>
        <w:tc>
          <w:tcPr>
            <w:tcW w:w="5433" w:type="dxa"/>
            <w:gridSpan w:val="2"/>
            <w:tcBorders>
              <w:top w:val="nil"/>
              <w:left w:val="nil"/>
            </w:tcBorders>
          </w:tcPr>
          <w:p w:rsidR="00945BFF" w:rsidRPr="00945BFF" w:rsidRDefault="00945BFF" w:rsidP="00945BFF">
            <w:pPr>
              <w:pStyle w:val="ListeParagraf"/>
              <w:numPr>
                <w:ilvl w:val="0"/>
                <w:numId w:val="7"/>
              </w:numPr>
              <w:contextualSpacing/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945BFF">
              <w:rPr>
                <w:rFonts w:cstheme="minorHAnsi"/>
                <w:sz w:val="22"/>
                <w:szCs w:val="22"/>
                <w:lang w:val="en-US"/>
              </w:rPr>
              <w:t>Grain Storage Silos</w:t>
            </w:r>
          </w:p>
          <w:p w:rsidR="00945BFF" w:rsidRPr="00945BFF" w:rsidRDefault="00945BFF" w:rsidP="00945BFF">
            <w:pPr>
              <w:pStyle w:val="ListeParagraf"/>
              <w:numPr>
                <w:ilvl w:val="0"/>
                <w:numId w:val="7"/>
              </w:numPr>
              <w:contextualSpacing/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945BFF">
              <w:rPr>
                <w:rFonts w:cstheme="minorHAnsi"/>
                <w:sz w:val="22"/>
                <w:szCs w:val="22"/>
                <w:lang w:val="en-US"/>
              </w:rPr>
              <w:t>Filling, Conveying and Evacuation Systems</w:t>
            </w:r>
          </w:p>
          <w:p w:rsidR="00945BFF" w:rsidRPr="00945BFF" w:rsidRDefault="00945BFF" w:rsidP="00945BFF">
            <w:pPr>
              <w:pStyle w:val="ListeParagraf"/>
              <w:numPr>
                <w:ilvl w:val="0"/>
                <w:numId w:val="7"/>
              </w:numPr>
              <w:contextualSpacing/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945BFF">
              <w:rPr>
                <w:rFonts w:cstheme="minorHAnsi"/>
                <w:sz w:val="22"/>
                <w:szCs w:val="22"/>
                <w:lang w:val="en-US"/>
              </w:rPr>
              <w:t>Laboratory  Equipment</w:t>
            </w:r>
          </w:p>
          <w:p w:rsidR="00945BFF" w:rsidRPr="00945BFF" w:rsidRDefault="00945BFF" w:rsidP="00945BFF">
            <w:pPr>
              <w:pStyle w:val="ListeParagraf"/>
              <w:numPr>
                <w:ilvl w:val="0"/>
                <w:numId w:val="7"/>
              </w:numPr>
              <w:contextualSpacing/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945BFF">
              <w:rPr>
                <w:rFonts w:cstheme="minorHAnsi"/>
                <w:sz w:val="22"/>
                <w:szCs w:val="22"/>
                <w:lang w:val="en-US"/>
              </w:rPr>
              <w:t>Additives</w:t>
            </w:r>
          </w:p>
          <w:p w:rsidR="00945BFF" w:rsidRPr="00945BFF" w:rsidRDefault="00945BFF" w:rsidP="00945BFF">
            <w:pPr>
              <w:pStyle w:val="ListeParagraf"/>
              <w:numPr>
                <w:ilvl w:val="0"/>
                <w:numId w:val="7"/>
              </w:numPr>
              <w:contextualSpacing/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945BFF">
              <w:rPr>
                <w:rFonts w:cstheme="minorHAnsi"/>
                <w:sz w:val="22"/>
                <w:szCs w:val="22"/>
                <w:lang w:val="en-US"/>
              </w:rPr>
              <w:t>Packaging Machinery and Equipment</w:t>
            </w:r>
          </w:p>
          <w:p w:rsidR="00945BFF" w:rsidRPr="00945BFF" w:rsidRDefault="00945BFF" w:rsidP="00945BFF">
            <w:pPr>
              <w:pStyle w:val="ListeParagraf"/>
              <w:numPr>
                <w:ilvl w:val="0"/>
                <w:numId w:val="7"/>
              </w:numPr>
              <w:contextualSpacing/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945BFF">
              <w:rPr>
                <w:rFonts w:cstheme="minorHAnsi"/>
                <w:sz w:val="22"/>
                <w:szCs w:val="22"/>
                <w:lang w:val="en-US"/>
              </w:rPr>
              <w:t>Spare Parts and Supplier Industry</w:t>
            </w:r>
          </w:p>
          <w:p w:rsidR="0046408A" w:rsidRPr="007423F4" w:rsidRDefault="00945BFF" w:rsidP="00945BFF">
            <w:pPr>
              <w:pStyle w:val="ListeParagraf"/>
              <w:numPr>
                <w:ilvl w:val="0"/>
                <w:numId w:val="7"/>
              </w:numPr>
              <w:contextualSpacing/>
              <w:jc w:val="both"/>
              <w:rPr>
                <w:rFonts w:cstheme="minorHAnsi"/>
                <w:i/>
                <w:sz w:val="22"/>
                <w:szCs w:val="22"/>
                <w:lang w:val="en-US"/>
              </w:rPr>
            </w:pPr>
            <w:r w:rsidRPr="00945BFF">
              <w:rPr>
                <w:rFonts w:cstheme="minorHAnsi"/>
                <w:sz w:val="22"/>
                <w:szCs w:val="22"/>
                <w:lang w:val="en-US"/>
              </w:rPr>
              <w:t>International Grain and Pulse Dealers</w:t>
            </w:r>
          </w:p>
        </w:tc>
      </w:tr>
      <w:tr w:rsidR="0046408A" w:rsidRPr="007423F4" w:rsidTr="00632A74">
        <w:trPr>
          <w:trHeight w:val="575"/>
          <w:tblCellSpacing w:w="20" w:type="dxa"/>
          <w:jc w:val="center"/>
        </w:trPr>
        <w:tc>
          <w:tcPr>
            <w:tcW w:w="10906" w:type="dxa"/>
            <w:gridSpan w:val="4"/>
            <w:vAlign w:val="center"/>
          </w:tcPr>
          <w:p w:rsidR="0046408A" w:rsidRPr="007423F4" w:rsidRDefault="00FF2F0E" w:rsidP="00945BFF">
            <w:pPr>
              <w:rPr>
                <w:i/>
                <w:sz w:val="22"/>
                <w:szCs w:val="22"/>
                <w:lang w:val="en-US"/>
              </w:rPr>
            </w:pPr>
            <w:r w:rsidRPr="007423F4">
              <w:rPr>
                <w:rFonts w:cstheme="minorHAnsi"/>
                <w:b/>
                <w:i/>
                <w:sz w:val="22"/>
                <w:szCs w:val="22"/>
                <w:lang w:val="en-US"/>
              </w:rPr>
              <w:t>FOR MORE INFORMATION AND INVITATION</w:t>
            </w:r>
            <w:r w:rsidRPr="007423F4">
              <w:rPr>
                <w:rFonts w:cstheme="minorHAnsi"/>
                <w:i/>
                <w:sz w:val="22"/>
                <w:szCs w:val="22"/>
                <w:lang w:val="en-US"/>
              </w:rPr>
              <w:t xml:space="preserve"> </w:t>
            </w:r>
            <w:r w:rsidR="0046408A" w:rsidRPr="007423F4">
              <w:rPr>
                <w:rFonts w:cstheme="minorHAnsi"/>
                <w:i/>
                <w:sz w:val="22"/>
                <w:szCs w:val="22"/>
                <w:lang w:val="en-US"/>
              </w:rPr>
              <w:t xml:space="preserve"> </w:t>
            </w:r>
            <w:r w:rsidRPr="007423F4">
              <w:rPr>
                <w:rFonts w:cstheme="minorHAnsi"/>
                <w:i/>
                <w:sz w:val="22"/>
                <w:szCs w:val="22"/>
                <w:lang w:val="en-US"/>
              </w:rPr>
              <w:t xml:space="preserve">please fill out the form below and send us </w:t>
            </w:r>
            <w:r w:rsidR="00945BFF">
              <w:rPr>
                <w:rFonts w:cstheme="minorHAnsi"/>
                <w:i/>
                <w:sz w:val="22"/>
                <w:szCs w:val="22"/>
                <w:lang w:val="en-US"/>
              </w:rPr>
              <w:t>to</w:t>
            </w:r>
            <w:r w:rsidRPr="007423F4">
              <w:rPr>
                <w:rFonts w:cstheme="minorHAnsi"/>
                <w:i/>
                <w:sz w:val="22"/>
                <w:szCs w:val="22"/>
                <w:lang w:val="en-US"/>
              </w:rPr>
              <w:t xml:space="preserve"> </w:t>
            </w:r>
            <w:hyperlink r:id="rId10" w:history="1">
              <w:r w:rsidR="0046408A" w:rsidRPr="007423F4">
                <w:rPr>
                  <w:rStyle w:val="Kpr"/>
                  <w:sz w:val="22"/>
                  <w:szCs w:val="22"/>
                  <w:lang w:val="en-US"/>
                </w:rPr>
                <w:t>project1@idma.com.tr</w:t>
              </w:r>
            </w:hyperlink>
            <w:r w:rsidR="0046408A" w:rsidRPr="007423F4">
              <w:rPr>
                <w:sz w:val="22"/>
                <w:szCs w:val="22"/>
                <w:lang w:val="en-US"/>
              </w:rPr>
              <w:t xml:space="preserve"> </w:t>
            </w:r>
            <w:r w:rsidRPr="007423F4">
              <w:rPr>
                <w:rFonts w:cstheme="minorHAnsi"/>
                <w:i/>
                <w:sz w:val="22"/>
                <w:szCs w:val="22"/>
                <w:lang w:val="en-US"/>
              </w:rPr>
              <w:t xml:space="preserve">or fax: </w:t>
            </w:r>
            <w:r w:rsidR="0046408A" w:rsidRPr="007423F4">
              <w:rPr>
                <w:rFonts w:cstheme="minorHAnsi"/>
                <w:i/>
                <w:sz w:val="22"/>
                <w:szCs w:val="22"/>
                <w:lang w:val="en-US"/>
              </w:rPr>
              <w:t xml:space="preserve">+90 212 212 02 04 </w:t>
            </w:r>
          </w:p>
        </w:tc>
      </w:tr>
      <w:tr w:rsidR="0046408A" w:rsidRPr="007423F4" w:rsidTr="00945BFF">
        <w:trPr>
          <w:trHeight w:val="256"/>
          <w:tblCellSpacing w:w="20" w:type="dxa"/>
          <w:jc w:val="center"/>
        </w:trPr>
        <w:tc>
          <w:tcPr>
            <w:tcW w:w="1960" w:type="dxa"/>
            <w:vAlign w:val="center"/>
          </w:tcPr>
          <w:p w:rsidR="0046408A" w:rsidRPr="007423F4" w:rsidRDefault="00E64FE5" w:rsidP="00632A74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7423F4">
              <w:rPr>
                <w:rFonts w:cstheme="minorHAnsi"/>
                <w:b/>
                <w:i/>
                <w:sz w:val="22"/>
                <w:szCs w:val="22"/>
                <w:lang w:val="en-US"/>
              </w:rPr>
              <w:t>Company Name</w:t>
            </w:r>
            <w:r w:rsidR="0046408A" w:rsidRPr="007423F4">
              <w:rPr>
                <w:rFonts w:cstheme="minorHAnsi"/>
                <w:b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063" w:type="dxa"/>
            <w:gridSpan w:val="2"/>
            <w:vAlign w:val="center"/>
          </w:tcPr>
          <w:p w:rsidR="0046408A" w:rsidRPr="007423F4" w:rsidRDefault="0046408A" w:rsidP="00632A74">
            <w:pPr>
              <w:spacing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3803" w:type="dxa"/>
            <w:vAlign w:val="center"/>
          </w:tcPr>
          <w:p w:rsidR="0046408A" w:rsidRPr="007423F4" w:rsidRDefault="0046408A" w:rsidP="00632A74">
            <w:pPr>
              <w:spacing w:line="276" w:lineRule="auto"/>
              <w:rPr>
                <w:rFonts w:cstheme="minorHAnsi"/>
                <w:b/>
                <w:lang w:val="en-US"/>
              </w:rPr>
            </w:pPr>
            <w:r w:rsidRPr="007423F4">
              <w:rPr>
                <w:rFonts w:cstheme="minorHAnsi"/>
                <w:b/>
                <w:lang w:val="en-US"/>
              </w:rPr>
              <w:t>Not</w:t>
            </w:r>
            <w:r w:rsidR="00E64FE5" w:rsidRPr="007423F4">
              <w:rPr>
                <w:rFonts w:cstheme="minorHAnsi"/>
                <w:b/>
                <w:lang w:val="en-US"/>
              </w:rPr>
              <w:t>e</w:t>
            </w:r>
            <w:r w:rsidRPr="007423F4">
              <w:rPr>
                <w:rFonts w:cstheme="minorHAnsi"/>
                <w:b/>
                <w:lang w:val="en-US"/>
              </w:rPr>
              <w:t>:</w:t>
            </w:r>
          </w:p>
        </w:tc>
      </w:tr>
      <w:tr w:rsidR="0046408A" w:rsidRPr="007423F4" w:rsidTr="00945BFF">
        <w:trPr>
          <w:trHeight w:val="134"/>
          <w:tblCellSpacing w:w="20" w:type="dxa"/>
          <w:jc w:val="center"/>
        </w:trPr>
        <w:tc>
          <w:tcPr>
            <w:tcW w:w="1960" w:type="dxa"/>
            <w:vAlign w:val="center"/>
          </w:tcPr>
          <w:p w:rsidR="0046408A" w:rsidRPr="007423F4" w:rsidRDefault="00E64FE5" w:rsidP="00632A74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7423F4">
              <w:rPr>
                <w:rFonts w:cstheme="minorHAnsi"/>
                <w:b/>
                <w:i/>
                <w:sz w:val="22"/>
                <w:szCs w:val="22"/>
                <w:lang w:val="en-US"/>
              </w:rPr>
              <w:t>Name &amp; Surname</w:t>
            </w:r>
            <w:r w:rsidR="0046408A" w:rsidRPr="007423F4">
              <w:rPr>
                <w:rFonts w:cstheme="minorHAnsi"/>
                <w:b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063" w:type="dxa"/>
            <w:gridSpan w:val="2"/>
            <w:vAlign w:val="center"/>
          </w:tcPr>
          <w:p w:rsidR="0046408A" w:rsidRPr="007423F4" w:rsidRDefault="0046408A" w:rsidP="00632A74">
            <w:pPr>
              <w:spacing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3803" w:type="dxa"/>
            <w:vMerge w:val="restart"/>
            <w:vAlign w:val="center"/>
          </w:tcPr>
          <w:p w:rsidR="0046408A" w:rsidRPr="007423F4" w:rsidRDefault="0046408A" w:rsidP="00632A74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46408A" w:rsidRPr="007423F4" w:rsidTr="00945BFF">
        <w:trPr>
          <w:trHeight w:val="39"/>
          <w:tblCellSpacing w:w="20" w:type="dxa"/>
          <w:jc w:val="center"/>
        </w:trPr>
        <w:tc>
          <w:tcPr>
            <w:tcW w:w="1960" w:type="dxa"/>
            <w:vAlign w:val="center"/>
          </w:tcPr>
          <w:p w:rsidR="0046408A" w:rsidRPr="007423F4" w:rsidRDefault="00E64FE5" w:rsidP="00632A74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7423F4">
              <w:rPr>
                <w:rFonts w:cstheme="minorHAnsi"/>
                <w:b/>
                <w:i/>
                <w:sz w:val="22"/>
                <w:szCs w:val="22"/>
                <w:lang w:val="en-US"/>
              </w:rPr>
              <w:t>Phone</w:t>
            </w:r>
            <w:r w:rsidR="0046408A" w:rsidRPr="007423F4">
              <w:rPr>
                <w:rFonts w:cstheme="minorHAnsi"/>
                <w:b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063" w:type="dxa"/>
            <w:gridSpan w:val="2"/>
            <w:vAlign w:val="center"/>
          </w:tcPr>
          <w:p w:rsidR="0046408A" w:rsidRPr="007423F4" w:rsidRDefault="0046408A" w:rsidP="00632A74">
            <w:pPr>
              <w:spacing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3803" w:type="dxa"/>
            <w:vMerge/>
            <w:vAlign w:val="center"/>
          </w:tcPr>
          <w:p w:rsidR="0046408A" w:rsidRPr="007423F4" w:rsidRDefault="0046408A" w:rsidP="00632A74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46408A" w:rsidRPr="007423F4" w:rsidTr="00945BFF">
        <w:trPr>
          <w:trHeight w:val="47"/>
          <w:tblCellSpacing w:w="20" w:type="dxa"/>
          <w:jc w:val="center"/>
        </w:trPr>
        <w:tc>
          <w:tcPr>
            <w:tcW w:w="1960" w:type="dxa"/>
            <w:vAlign w:val="center"/>
          </w:tcPr>
          <w:p w:rsidR="0046408A" w:rsidRPr="007423F4" w:rsidRDefault="0046408A" w:rsidP="00632A74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7423F4">
              <w:rPr>
                <w:rFonts w:cstheme="minorHAnsi"/>
                <w:b/>
                <w:i/>
                <w:sz w:val="22"/>
                <w:szCs w:val="22"/>
                <w:lang w:val="en-US"/>
              </w:rPr>
              <w:t>Fax:</w:t>
            </w:r>
          </w:p>
        </w:tc>
        <w:tc>
          <w:tcPr>
            <w:tcW w:w="5063" w:type="dxa"/>
            <w:gridSpan w:val="2"/>
            <w:vAlign w:val="center"/>
          </w:tcPr>
          <w:p w:rsidR="0046408A" w:rsidRPr="007423F4" w:rsidRDefault="0046408A" w:rsidP="00632A74">
            <w:pPr>
              <w:spacing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3803" w:type="dxa"/>
            <w:vMerge/>
            <w:vAlign w:val="center"/>
          </w:tcPr>
          <w:p w:rsidR="0046408A" w:rsidRPr="007423F4" w:rsidRDefault="0046408A" w:rsidP="00632A74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46408A" w:rsidRPr="007423F4" w:rsidTr="00945BFF">
        <w:trPr>
          <w:trHeight w:val="39"/>
          <w:tblCellSpacing w:w="20" w:type="dxa"/>
          <w:jc w:val="center"/>
        </w:trPr>
        <w:tc>
          <w:tcPr>
            <w:tcW w:w="1960" w:type="dxa"/>
            <w:vAlign w:val="center"/>
          </w:tcPr>
          <w:p w:rsidR="0046408A" w:rsidRPr="007423F4" w:rsidRDefault="0046408A" w:rsidP="00632A74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7423F4">
              <w:rPr>
                <w:rFonts w:cstheme="minorHAnsi"/>
                <w:b/>
                <w:i/>
                <w:sz w:val="22"/>
                <w:szCs w:val="22"/>
                <w:lang w:val="en-US"/>
              </w:rPr>
              <w:t>GSM:</w:t>
            </w:r>
          </w:p>
        </w:tc>
        <w:tc>
          <w:tcPr>
            <w:tcW w:w="5063" w:type="dxa"/>
            <w:gridSpan w:val="2"/>
            <w:vAlign w:val="center"/>
          </w:tcPr>
          <w:p w:rsidR="0046408A" w:rsidRPr="007423F4" w:rsidRDefault="0046408A" w:rsidP="00632A74">
            <w:pPr>
              <w:spacing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3803" w:type="dxa"/>
            <w:vMerge/>
            <w:vAlign w:val="center"/>
          </w:tcPr>
          <w:p w:rsidR="0046408A" w:rsidRPr="007423F4" w:rsidRDefault="0046408A" w:rsidP="00632A74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46408A" w:rsidRPr="007423F4" w:rsidTr="00945BFF">
        <w:trPr>
          <w:trHeight w:val="86"/>
          <w:tblCellSpacing w:w="20" w:type="dxa"/>
          <w:jc w:val="center"/>
        </w:trPr>
        <w:tc>
          <w:tcPr>
            <w:tcW w:w="1960" w:type="dxa"/>
            <w:vAlign w:val="center"/>
          </w:tcPr>
          <w:p w:rsidR="0046408A" w:rsidRPr="007423F4" w:rsidRDefault="0046408A" w:rsidP="00632A74">
            <w:pPr>
              <w:rPr>
                <w:rFonts w:cstheme="minorHAnsi"/>
                <w:b/>
                <w:i/>
                <w:sz w:val="22"/>
                <w:szCs w:val="22"/>
                <w:lang w:val="en-US"/>
              </w:rPr>
            </w:pPr>
            <w:r w:rsidRPr="007423F4">
              <w:rPr>
                <w:rFonts w:cstheme="minorHAnsi"/>
                <w:b/>
                <w:i/>
                <w:sz w:val="22"/>
                <w:szCs w:val="22"/>
                <w:lang w:val="en-US"/>
              </w:rPr>
              <w:t>E-Mail &amp; Web:</w:t>
            </w:r>
          </w:p>
        </w:tc>
        <w:tc>
          <w:tcPr>
            <w:tcW w:w="5063" w:type="dxa"/>
            <w:gridSpan w:val="2"/>
            <w:vAlign w:val="center"/>
          </w:tcPr>
          <w:p w:rsidR="0046408A" w:rsidRPr="007423F4" w:rsidRDefault="0046408A" w:rsidP="00632A74">
            <w:pPr>
              <w:spacing w:line="276" w:lineRule="auto"/>
              <w:rPr>
                <w:rFonts w:cstheme="minorHAnsi"/>
                <w:lang w:val="en-US"/>
              </w:rPr>
            </w:pPr>
          </w:p>
        </w:tc>
        <w:tc>
          <w:tcPr>
            <w:tcW w:w="3803" w:type="dxa"/>
            <w:vMerge/>
            <w:vAlign w:val="center"/>
          </w:tcPr>
          <w:p w:rsidR="0046408A" w:rsidRPr="007423F4" w:rsidRDefault="0046408A" w:rsidP="00632A74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46408A" w:rsidRPr="007423F4" w:rsidTr="00945BFF">
        <w:trPr>
          <w:trHeight w:val="532"/>
          <w:tblCellSpacing w:w="20" w:type="dxa"/>
          <w:jc w:val="center"/>
        </w:trPr>
        <w:tc>
          <w:tcPr>
            <w:tcW w:w="1960" w:type="dxa"/>
            <w:vAlign w:val="center"/>
          </w:tcPr>
          <w:p w:rsidR="0046408A" w:rsidRPr="007423F4" w:rsidRDefault="0046408A" w:rsidP="00632A74">
            <w:pPr>
              <w:ind w:left="15" w:right="-49" w:hanging="15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7423F4">
              <w:rPr>
                <w:rFonts w:cstheme="minorHAnsi"/>
                <w:b/>
                <w:i/>
                <w:sz w:val="22"/>
                <w:szCs w:val="22"/>
                <w:lang w:val="en-US"/>
              </w:rPr>
              <w:t>A</w:t>
            </w:r>
            <w:r w:rsidR="00905470">
              <w:rPr>
                <w:rFonts w:cstheme="minorHAnsi"/>
                <w:b/>
                <w:i/>
                <w:sz w:val="22"/>
                <w:szCs w:val="22"/>
                <w:lang w:val="en-US"/>
              </w:rPr>
              <w:t>d</w:t>
            </w:r>
            <w:r w:rsidRPr="007423F4">
              <w:rPr>
                <w:rFonts w:cstheme="minorHAnsi"/>
                <w:b/>
                <w:i/>
                <w:sz w:val="22"/>
                <w:szCs w:val="22"/>
                <w:lang w:val="en-US"/>
              </w:rPr>
              <w:t>dres</w:t>
            </w:r>
            <w:r w:rsidR="00E64FE5" w:rsidRPr="007423F4">
              <w:rPr>
                <w:rFonts w:cstheme="minorHAnsi"/>
                <w:b/>
                <w:i/>
                <w:sz w:val="22"/>
                <w:szCs w:val="22"/>
                <w:lang w:val="en-US"/>
              </w:rPr>
              <w:t>s</w:t>
            </w:r>
            <w:r w:rsidRPr="007423F4">
              <w:rPr>
                <w:rFonts w:cstheme="minorHAnsi"/>
                <w:b/>
                <w:i/>
                <w:sz w:val="22"/>
                <w:szCs w:val="22"/>
                <w:lang w:val="en-US"/>
              </w:rPr>
              <w:t>:</w:t>
            </w:r>
          </w:p>
        </w:tc>
        <w:tc>
          <w:tcPr>
            <w:tcW w:w="5063" w:type="dxa"/>
            <w:gridSpan w:val="2"/>
            <w:vAlign w:val="center"/>
          </w:tcPr>
          <w:p w:rsidR="0046408A" w:rsidRPr="007423F4" w:rsidRDefault="0046408A" w:rsidP="00632A74">
            <w:pPr>
              <w:ind w:left="708" w:right="-49" w:firstLine="708"/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803" w:type="dxa"/>
            <w:vMerge/>
            <w:vAlign w:val="center"/>
          </w:tcPr>
          <w:p w:rsidR="0046408A" w:rsidRPr="007423F4" w:rsidRDefault="0046408A" w:rsidP="00632A74">
            <w:pPr>
              <w:ind w:left="708" w:right="-49" w:firstLine="708"/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</w:tc>
      </w:tr>
      <w:tr w:rsidR="0046408A" w:rsidRPr="007423F4" w:rsidTr="00945BFF">
        <w:trPr>
          <w:trHeight w:val="228"/>
          <w:tblCellSpacing w:w="20" w:type="dxa"/>
          <w:jc w:val="center"/>
        </w:trPr>
        <w:tc>
          <w:tcPr>
            <w:tcW w:w="10906" w:type="dxa"/>
            <w:gridSpan w:val="4"/>
            <w:vAlign w:val="center"/>
          </w:tcPr>
          <w:p w:rsidR="0046408A" w:rsidRPr="007423F4" w:rsidRDefault="00DB26C9" w:rsidP="00945BFF">
            <w:pPr>
              <w:ind w:right="-49"/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DB26C9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PARANTEZ </w:t>
            </w:r>
            <w:r w:rsidR="00945BFF">
              <w:rPr>
                <w:rFonts w:ascii="Calibri" w:hAnsi="Calibri"/>
                <w:b/>
                <w:sz w:val="20"/>
                <w:szCs w:val="20"/>
                <w:lang w:val="en-US"/>
              </w:rPr>
              <w:t>INTERNATIONAL FAIR</w:t>
            </w:r>
          </w:p>
          <w:p w:rsidR="0046408A" w:rsidRPr="007423F4" w:rsidRDefault="009569FA" w:rsidP="00A3404D">
            <w:pPr>
              <w:ind w:right="-49"/>
              <w:rPr>
                <w:rFonts w:cstheme="minorHAnsi"/>
                <w:lang w:val="en-US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611101CD" wp14:editId="647F0783">
                  <wp:simplePos x="0" y="0"/>
                  <wp:positionH relativeFrom="column">
                    <wp:posOffset>-611505</wp:posOffset>
                  </wp:positionH>
                  <wp:positionV relativeFrom="paragraph">
                    <wp:posOffset>-106045</wp:posOffset>
                  </wp:positionV>
                  <wp:extent cx="940435" cy="335915"/>
                  <wp:effectExtent l="0" t="0" r="0" b="6985"/>
                  <wp:wrapTight wrapText="bothSides">
                    <wp:wrapPolygon edited="0">
                      <wp:start x="0" y="0"/>
                      <wp:lineTo x="0" y="20824"/>
                      <wp:lineTo x="21002" y="20824"/>
                      <wp:lineTo x="21002" y="0"/>
                      <wp:lineTo x="0" y="0"/>
                    </wp:wrapPolygon>
                  </wp:wrapTight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g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435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6408A" w:rsidRPr="007423F4">
              <w:rPr>
                <w:rFonts w:ascii="Calibri" w:hAnsi="Calibri"/>
                <w:b/>
                <w:sz w:val="20"/>
                <w:szCs w:val="20"/>
                <w:lang w:val="en-US"/>
              </w:rPr>
              <w:t>Phone:</w:t>
            </w:r>
            <w:r w:rsidR="0046408A" w:rsidRPr="007423F4">
              <w:rPr>
                <w:rFonts w:ascii="Calibri" w:hAnsi="Calibri"/>
                <w:sz w:val="20"/>
                <w:szCs w:val="20"/>
                <w:lang w:val="en-US"/>
              </w:rPr>
              <w:t xml:space="preserve"> +90 212 347 31 64 </w:t>
            </w:r>
            <w:r w:rsidR="00A3404D" w:rsidRPr="007423F4">
              <w:rPr>
                <w:rFonts w:ascii="Calibri" w:hAnsi="Calibri"/>
                <w:sz w:val="20"/>
                <w:szCs w:val="20"/>
                <w:lang w:val="en-US"/>
              </w:rPr>
              <w:t xml:space="preserve">   </w:t>
            </w:r>
            <w:r w:rsidR="0046408A" w:rsidRPr="007423F4">
              <w:rPr>
                <w:rFonts w:ascii="Calibri" w:hAnsi="Calibri"/>
                <w:b/>
                <w:sz w:val="20"/>
                <w:szCs w:val="20"/>
                <w:lang w:val="en-US"/>
              </w:rPr>
              <w:t>Fax:</w:t>
            </w:r>
            <w:r w:rsidR="0046408A" w:rsidRPr="007423F4">
              <w:rPr>
                <w:rFonts w:ascii="Calibri" w:hAnsi="Calibri"/>
                <w:sz w:val="20"/>
                <w:szCs w:val="20"/>
                <w:lang w:val="en-US"/>
              </w:rPr>
              <w:t xml:space="preserve"> +90 212 212 02 04  </w:t>
            </w:r>
            <w:r w:rsidR="00A3404D" w:rsidRPr="007423F4">
              <w:rPr>
                <w:rFonts w:ascii="Calibri" w:hAnsi="Calibri"/>
                <w:sz w:val="20"/>
                <w:szCs w:val="20"/>
                <w:lang w:val="en-US"/>
              </w:rPr>
              <w:t xml:space="preserve">     </w:t>
            </w:r>
            <w:r w:rsidR="0046408A" w:rsidRPr="007423F4">
              <w:rPr>
                <w:rFonts w:ascii="Calibri" w:hAnsi="Calibri"/>
                <w:b/>
                <w:sz w:val="20"/>
                <w:szCs w:val="20"/>
                <w:lang w:val="en-US"/>
              </w:rPr>
              <w:t>E-Mail:</w:t>
            </w:r>
            <w:r w:rsidR="0046408A" w:rsidRPr="007423F4">
              <w:rPr>
                <w:rFonts w:ascii="Calibri" w:hAnsi="Calibri"/>
                <w:sz w:val="20"/>
                <w:szCs w:val="20"/>
                <w:lang w:val="en-US"/>
              </w:rPr>
              <w:t xml:space="preserve"> </w:t>
            </w:r>
            <w:hyperlink r:id="rId12" w:history="1">
              <w:r w:rsidR="0046408A" w:rsidRPr="007423F4">
                <w:rPr>
                  <w:rStyle w:val="Kpr"/>
                  <w:rFonts w:ascii="Calibri" w:hAnsi="Calibri"/>
                  <w:sz w:val="20"/>
                  <w:szCs w:val="20"/>
                  <w:lang w:val="en-US"/>
                </w:rPr>
                <w:t>info@idma.com.tr</w:t>
              </w:r>
            </w:hyperlink>
            <w:r w:rsidR="0046408A" w:rsidRPr="007423F4">
              <w:rPr>
                <w:rFonts w:ascii="Calibri" w:hAnsi="Calibri"/>
                <w:sz w:val="20"/>
                <w:szCs w:val="20"/>
                <w:lang w:val="en-US"/>
              </w:rPr>
              <w:t xml:space="preserve">  </w:t>
            </w:r>
            <w:r w:rsidR="00A3404D" w:rsidRPr="007423F4">
              <w:rPr>
                <w:rFonts w:ascii="Calibri" w:hAnsi="Calibri"/>
                <w:sz w:val="20"/>
                <w:szCs w:val="20"/>
                <w:lang w:val="en-US"/>
              </w:rPr>
              <w:t xml:space="preserve">        </w:t>
            </w:r>
            <w:r w:rsidR="0046408A" w:rsidRPr="007423F4">
              <w:rPr>
                <w:rFonts w:ascii="Calibri" w:hAnsi="Calibri"/>
                <w:b/>
                <w:sz w:val="20"/>
                <w:szCs w:val="20"/>
                <w:lang w:val="en-US"/>
              </w:rPr>
              <w:t xml:space="preserve">Web:  </w:t>
            </w:r>
            <w:hyperlink r:id="rId13" w:history="1">
              <w:r w:rsidR="0046408A" w:rsidRPr="007423F4">
                <w:rPr>
                  <w:rStyle w:val="Kpr"/>
                  <w:rFonts w:ascii="Calibri" w:hAnsi="Calibri"/>
                  <w:sz w:val="20"/>
                  <w:szCs w:val="20"/>
                  <w:lang w:val="en-US"/>
                </w:rPr>
                <w:t>www.idma.com.tr</w:t>
              </w:r>
            </w:hyperlink>
          </w:p>
        </w:tc>
      </w:tr>
    </w:tbl>
    <w:p w:rsidR="0046408A" w:rsidRPr="007423F4" w:rsidRDefault="0046408A" w:rsidP="00945BFF">
      <w:pPr>
        <w:spacing w:line="276" w:lineRule="auto"/>
        <w:rPr>
          <w:rFonts w:asciiTheme="minorHAnsi" w:hAnsiTheme="minorHAnsi" w:cstheme="minorHAnsi"/>
          <w:lang w:val="en-US"/>
        </w:rPr>
      </w:pPr>
    </w:p>
    <w:sectPr w:rsidR="0046408A" w:rsidRPr="007423F4" w:rsidSect="00945BFF">
      <w:footnotePr>
        <w:pos w:val="beneathText"/>
      </w:footnotePr>
      <w:pgSz w:w="11905" w:h="16837"/>
      <w:pgMar w:top="284" w:right="139" w:bottom="142" w:left="284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D6E" w:rsidRDefault="00F53D6E" w:rsidP="006E3158">
      <w:r>
        <w:separator/>
      </w:r>
    </w:p>
  </w:endnote>
  <w:endnote w:type="continuationSeparator" w:id="0">
    <w:p w:rsidR="00F53D6E" w:rsidRDefault="00F53D6E" w:rsidP="006E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D6E" w:rsidRDefault="00F53D6E" w:rsidP="006E3158">
      <w:r>
        <w:separator/>
      </w:r>
    </w:p>
  </w:footnote>
  <w:footnote w:type="continuationSeparator" w:id="0">
    <w:p w:rsidR="00F53D6E" w:rsidRDefault="00F53D6E" w:rsidP="006E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A32"/>
    <w:multiLevelType w:val="hybridMultilevel"/>
    <w:tmpl w:val="3BD6ED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E86A4B"/>
    <w:multiLevelType w:val="hybridMultilevel"/>
    <w:tmpl w:val="16DEBE22"/>
    <w:lvl w:ilvl="0" w:tplc="74F69C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009E2"/>
    <w:multiLevelType w:val="hybridMultilevel"/>
    <w:tmpl w:val="A706FEB6"/>
    <w:lvl w:ilvl="0" w:tplc="C808686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DF04AB"/>
    <w:multiLevelType w:val="hybridMultilevel"/>
    <w:tmpl w:val="AD46D1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D71AF8"/>
    <w:multiLevelType w:val="hybridMultilevel"/>
    <w:tmpl w:val="8E8027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7C0156"/>
    <w:multiLevelType w:val="hybridMultilevel"/>
    <w:tmpl w:val="5178C91C"/>
    <w:lvl w:ilvl="0" w:tplc="3808FD0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73301"/>
    <w:multiLevelType w:val="hybridMultilevel"/>
    <w:tmpl w:val="B8A2A7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EE2753E"/>
    <w:multiLevelType w:val="hybridMultilevel"/>
    <w:tmpl w:val="29B44C2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C46B32"/>
    <w:multiLevelType w:val="hybridMultilevel"/>
    <w:tmpl w:val="91FC10A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F69C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E1E2B94"/>
    <w:multiLevelType w:val="hybridMultilevel"/>
    <w:tmpl w:val="2A0C7A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158"/>
    <w:rsid w:val="00026756"/>
    <w:rsid w:val="00063C38"/>
    <w:rsid w:val="00073A41"/>
    <w:rsid w:val="000A06D3"/>
    <w:rsid w:val="000B01BC"/>
    <w:rsid w:val="000C34F4"/>
    <w:rsid w:val="000C4567"/>
    <w:rsid w:val="000C68B8"/>
    <w:rsid w:val="000F624A"/>
    <w:rsid w:val="00126C7C"/>
    <w:rsid w:val="001373FD"/>
    <w:rsid w:val="0014362E"/>
    <w:rsid w:val="00155CD5"/>
    <w:rsid w:val="00161978"/>
    <w:rsid w:val="00166645"/>
    <w:rsid w:val="001E03FC"/>
    <w:rsid w:val="001E3D71"/>
    <w:rsid w:val="001E43F9"/>
    <w:rsid w:val="001E685D"/>
    <w:rsid w:val="00204380"/>
    <w:rsid w:val="0022591C"/>
    <w:rsid w:val="00246E69"/>
    <w:rsid w:val="00272970"/>
    <w:rsid w:val="0027732A"/>
    <w:rsid w:val="00286EAC"/>
    <w:rsid w:val="002C3B73"/>
    <w:rsid w:val="002C52E3"/>
    <w:rsid w:val="002D2355"/>
    <w:rsid w:val="0032028D"/>
    <w:rsid w:val="0032064D"/>
    <w:rsid w:val="00324CF3"/>
    <w:rsid w:val="00334C13"/>
    <w:rsid w:val="003932F5"/>
    <w:rsid w:val="003A6BB7"/>
    <w:rsid w:val="003D451B"/>
    <w:rsid w:val="003D5B78"/>
    <w:rsid w:val="003E232F"/>
    <w:rsid w:val="004028D8"/>
    <w:rsid w:val="00403E37"/>
    <w:rsid w:val="00413C58"/>
    <w:rsid w:val="00416FB3"/>
    <w:rsid w:val="0044104F"/>
    <w:rsid w:val="00443C9D"/>
    <w:rsid w:val="00444601"/>
    <w:rsid w:val="00454410"/>
    <w:rsid w:val="0046408A"/>
    <w:rsid w:val="00490762"/>
    <w:rsid w:val="004B1E04"/>
    <w:rsid w:val="004B64AF"/>
    <w:rsid w:val="005111E6"/>
    <w:rsid w:val="0051738F"/>
    <w:rsid w:val="00526E6E"/>
    <w:rsid w:val="00536BAE"/>
    <w:rsid w:val="00580CA5"/>
    <w:rsid w:val="005867E4"/>
    <w:rsid w:val="00587F53"/>
    <w:rsid w:val="005D38D3"/>
    <w:rsid w:val="005E1A0E"/>
    <w:rsid w:val="00623239"/>
    <w:rsid w:val="006625BB"/>
    <w:rsid w:val="00663810"/>
    <w:rsid w:val="00684873"/>
    <w:rsid w:val="006A29D1"/>
    <w:rsid w:val="006A2EFE"/>
    <w:rsid w:val="006C29C0"/>
    <w:rsid w:val="006C4011"/>
    <w:rsid w:val="006D21B3"/>
    <w:rsid w:val="006E0F03"/>
    <w:rsid w:val="006E3158"/>
    <w:rsid w:val="006E436C"/>
    <w:rsid w:val="00740765"/>
    <w:rsid w:val="007423F4"/>
    <w:rsid w:val="00772493"/>
    <w:rsid w:val="007726CF"/>
    <w:rsid w:val="00777ADF"/>
    <w:rsid w:val="00784946"/>
    <w:rsid w:val="00786F78"/>
    <w:rsid w:val="007A527E"/>
    <w:rsid w:val="007A6138"/>
    <w:rsid w:val="007D7535"/>
    <w:rsid w:val="007E660F"/>
    <w:rsid w:val="00883956"/>
    <w:rsid w:val="00894209"/>
    <w:rsid w:val="008948A5"/>
    <w:rsid w:val="008958C2"/>
    <w:rsid w:val="008A576F"/>
    <w:rsid w:val="008C248E"/>
    <w:rsid w:val="008D62CA"/>
    <w:rsid w:val="008F53BA"/>
    <w:rsid w:val="008F7521"/>
    <w:rsid w:val="00905470"/>
    <w:rsid w:val="00911630"/>
    <w:rsid w:val="0092351C"/>
    <w:rsid w:val="009273BC"/>
    <w:rsid w:val="00945BFF"/>
    <w:rsid w:val="00947334"/>
    <w:rsid w:val="009569FA"/>
    <w:rsid w:val="00962B3B"/>
    <w:rsid w:val="00966795"/>
    <w:rsid w:val="009A0DEF"/>
    <w:rsid w:val="009A5805"/>
    <w:rsid w:val="009A5F7E"/>
    <w:rsid w:val="009C77A4"/>
    <w:rsid w:val="009C7B20"/>
    <w:rsid w:val="009E49EB"/>
    <w:rsid w:val="009E5EE1"/>
    <w:rsid w:val="009F59F0"/>
    <w:rsid w:val="00A0797C"/>
    <w:rsid w:val="00A3404D"/>
    <w:rsid w:val="00A35539"/>
    <w:rsid w:val="00A670C6"/>
    <w:rsid w:val="00A75490"/>
    <w:rsid w:val="00A75510"/>
    <w:rsid w:val="00A82DC9"/>
    <w:rsid w:val="00A82F07"/>
    <w:rsid w:val="00AB44E2"/>
    <w:rsid w:val="00AB5847"/>
    <w:rsid w:val="00AC120E"/>
    <w:rsid w:val="00AD6E74"/>
    <w:rsid w:val="00AE0979"/>
    <w:rsid w:val="00AE1699"/>
    <w:rsid w:val="00AE2B3C"/>
    <w:rsid w:val="00B0412F"/>
    <w:rsid w:val="00B10F40"/>
    <w:rsid w:val="00B140FA"/>
    <w:rsid w:val="00B23670"/>
    <w:rsid w:val="00B27105"/>
    <w:rsid w:val="00B3185D"/>
    <w:rsid w:val="00B454AE"/>
    <w:rsid w:val="00B50859"/>
    <w:rsid w:val="00B52E3F"/>
    <w:rsid w:val="00B64ADE"/>
    <w:rsid w:val="00B75904"/>
    <w:rsid w:val="00B75E37"/>
    <w:rsid w:val="00BD4332"/>
    <w:rsid w:val="00BE2A50"/>
    <w:rsid w:val="00BF28AA"/>
    <w:rsid w:val="00C37CF2"/>
    <w:rsid w:val="00C45673"/>
    <w:rsid w:val="00C475B9"/>
    <w:rsid w:val="00C476AC"/>
    <w:rsid w:val="00C56B23"/>
    <w:rsid w:val="00C6674E"/>
    <w:rsid w:val="00C81D1F"/>
    <w:rsid w:val="00CB3257"/>
    <w:rsid w:val="00CD20F1"/>
    <w:rsid w:val="00CE0F9D"/>
    <w:rsid w:val="00D118F5"/>
    <w:rsid w:val="00D30864"/>
    <w:rsid w:val="00D706BE"/>
    <w:rsid w:val="00DB26C9"/>
    <w:rsid w:val="00DD19C9"/>
    <w:rsid w:val="00DD4F58"/>
    <w:rsid w:val="00DE323A"/>
    <w:rsid w:val="00DF22EE"/>
    <w:rsid w:val="00E228F4"/>
    <w:rsid w:val="00E23DBB"/>
    <w:rsid w:val="00E25531"/>
    <w:rsid w:val="00E53B90"/>
    <w:rsid w:val="00E64FE5"/>
    <w:rsid w:val="00E70DD7"/>
    <w:rsid w:val="00EA7D2F"/>
    <w:rsid w:val="00ED60B0"/>
    <w:rsid w:val="00EE759A"/>
    <w:rsid w:val="00F44FAE"/>
    <w:rsid w:val="00F53D6E"/>
    <w:rsid w:val="00F67446"/>
    <w:rsid w:val="00F8204D"/>
    <w:rsid w:val="00F95BCF"/>
    <w:rsid w:val="00F97BA0"/>
    <w:rsid w:val="00FA409A"/>
    <w:rsid w:val="00FA4F94"/>
    <w:rsid w:val="00FB7F61"/>
    <w:rsid w:val="00FC6394"/>
    <w:rsid w:val="00FD2857"/>
    <w:rsid w:val="00FD59E0"/>
    <w:rsid w:val="00FF0CA2"/>
    <w:rsid w:val="00FF2D3F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GvdeMetni">
    <w:name w:val="Body Text"/>
    <w:basedOn w:val="Normal"/>
    <w:semiHidden/>
    <w:pPr>
      <w:spacing w:after="120"/>
    </w:pPr>
  </w:style>
  <w:style w:type="paragraph" w:styleId="Liste">
    <w:name w:val="List"/>
    <w:basedOn w:val="GvdeMetni"/>
    <w:semiHidden/>
    <w:rPr>
      <w:rFonts w:cs="Tahoma"/>
    </w:rPr>
  </w:style>
  <w:style w:type="paragraph" w:customStyle="1" w:styleId="Balk0">
    <w:name w:val="Başlı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31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E3158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6E315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E3158"/>
    <w:rPr>
      <w:sz w:val="24"/>
      <w:szCs w:val="24"/>
      <w:lang w:eastAsia="ar-SA"/>
    </w:rPr>
  </w:style>
  <w:style w:type="paragraph" w:styleId="AralkYok">
    <w:name w:val="No Spacing"/>
    <w:link w:val="AralkYokChar"/>
    <w:uiPriority w:val="1"/>
    <w:qFormat/>
    <w:rsid w:val="006E3158"/>
    <w:rPr>
      <w:rFonts w:ascii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6E3158"/>
    <w:rPr>
      <w:rFonts w:ascii="Calibri" w:hAnsi="Calibri"/>
      <w:sz w:val="22"/>
      <w:szCs w:val="22"/>
      <w:lang w:val="tr-TR" w:eastAsia="en-US" w:bidi="ar-SA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B27105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27105"/>
    <w:rPr>
      <w:sz w:val="24"/>
      <w:szCs w:val="24"/>
      <w:lang w:eastAsia="ar-SA"/>
    </w:rPr>
  </w:style>
  <w:style w:type="character" w:styleId="Kpr">
    <w:name w:val="Hyperlink"/>
    <w:basedOn w:val="VarsaylanParagrafYazTipi"/>
    <w:unhideWhenUsed/>
    <w:rsid w:val="00B271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6394"/>
    <w:pPr>
      <w:suppressAutoHyphens w:val="0"/>
      <w:spacing w:before="100" w:beforeAutospacing="1" w:after="100" w:afterAutospacing="1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2D2355"/>
    <w:pPr>
      <w:suppressAutoHyphens w:val="0"/>
      <w:ind w:left="708"/>
    </w:pPr>
    <w:rPr>
      <w:lang w:eastAsia="tr-TR"/>
    </w:rPr>
  </w:style>
  <w:style w:type="character" w:customStyle="1" w:styleId="apple-style-span">
    <w:name w:val="apple-style-span"/>
    <w:basedOn w:val="VarsaylanParagrafYazTipi"/>
    <w:rsid w:val="002D2355"/>
  </w:style>
  <w:style w:type="table" w:styleId="TabloKlavuzu">
    <w:name w:val="Table Grid"/>
    <w:basedOn w:val="NormalTablo"/>
    <w:uiPriority w:val="59"/>
    <w:rsid w:val="00587F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"/>
    <w:uiPriority w:val="34"/>
    <w:qFormat/>
    <w:rsid w:val="00945BF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GvdeMetni">
    <w:name w:val="Body Text"/>
    <w:basedOn w:val="Normal"/>
    <w:semiHidden/>
    <w:pPr>
      <w:spacing w:after="120"/>
    </w:pPr>
  </w:style>
  <w:style w:type="paragraph" w:styleId="Liste">
    <w:name w:val="List"/>
    <w:basedOn w:val="GvdeMetni"/>
    <w:semiHidden/>
    <w:rPr>
      <w:rFonts w:cs="Tahoma"/>
    </w:rPr>
  </w:style>
  <w:style w:type="paragraph" w:customStyle="1" w:styleId="Balk0">
    <w:name w:val="Başlı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Dizin">
    <w:name w:val="Dizin"/>
    <w:basedOn w:val="Normal"/>
    <w:pPr>
      <w:suppressLineNumbers/>
    </w:pPr>
    <w:rPr>
      <w:rFonts w:cs="Tahoma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Balk1">
    <w:name w:val="WW-Başlık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6E31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E3158"/>
    <w:rPr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6E315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E3158"/>
    <w:rPr>
      <w:sz w:val="24"/>
      <w:szCs w:val="24"/>
      <w:lang w:eastAsia="ar-SA"/>
    </w:rPr>
  </w:style>
  <w:style w:type="paragraph" w:styleId="AralkYok">
    <w:name w:val="No Spacing"/>
    <w:link w:val="AralkYokChar"/>
    <w:uiPriority w:val="1"/>
    <w:qFormat/>
    <w:rsid w:val="006E3158"/>
    <w:rPr>
      <w:rFonts w:ascii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6E3158"/>
    <w:rPr>
      <w:rFonts w:ascii="Calibri" w:hAnsi="Calibri"/>
      <w:sz w:val="22"/>
      <w:szCs w:val="22"/>
      <w:lang w:val="tr-TR" w:eastAsia="en-US" w:bidi="ar-SA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B27105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27105"/>
    <w:rPr>
      <w:sz w:val="24"/>
      <w:szCs w:val="24"/>
      <w:lang w:eastAsia="ar-SA"/>
    </w:rPr>
  </w:style>
  <w:style w:type="character" w:styleId="Kpr">
    <w:name w:val="Hyperlink"/>
    <w:basedOn w:val="VarsaylanParagrafYazTipi"/>
    <w:unhideWhenUsed/>
    <w:rsid w:val="00B271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6394"/>
    <w:pPr>
      <w:suppressAutoHyphens w:val="0"/>
      <w:spacing w:before="100" w:beforeAutospacing="1" w:after="100" w:afterAutospacing="1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2D2355"/>
    <w:pPr>
      <w:suppressAutoHyphens w:val="0"/>
      <w:ind w:left="708"/>
    </w:pPr>
    <w:rPr>
      <w:lang w:eastAsia="tr-TR"/>
    </w:rPr>
  </w:style>
  <w:style w:type="character" w:customStyle="1" w:styleId="apple-style-span">
    <w:name w:val="apple-style-span"/>
    <w:basedOn w:val="VarsaylanParagrafYazTipi"/>
    <w:rsid w:val="002D2355"/>
  </w:style>
  <w:style w:type="table" w:styleId="TabloKlavuzu">
    <w:name w:val="Table Grid"/>
    <w:basedOn w:val="NormalTablo"/>
    <w:uiPriority w:val="59"/>
    <w:rsid w:val="00587F5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Normal"/>
    <w:uiPriority w:val="34"/>
    <w:qFormat/>
    <w:rsid w:val="00945BF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dma.com.t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idma.com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oject1@idma.com.t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949D9-B0A3-4D0E-9102-C0C5BD83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Editör</cp:lastModifiedBy>
  <cp:revision>28</cp:revision>
  <cp:lastPrinted>2014-01-21T11:58:00Z</cp:lastPrinted>
  <dcterms:created xsi:type="dcterms:W3CDTF">2013-06-28T12:59:00Z</dcterms:created>
  <dcterms:modified xsi:type="dcterms:W3CDTF">2014-01-21T11:58:00Z</dcterms:modified>
</cp:coreProperties>
</file>